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5424" w:firstLine="0"/>
        <w:jc w:val="center"/>
        <w:rPr>
          <w:rFonts w:ascii="Arial"/>
          <w:sz w:val="28"/>
        </w:rPr>
      </w:pPr>
      <w:r>
        <w:rPr>
          <w:rFonts w:ascii="Arial"/>
          <w:color w:val="808080"/>
          <w:sz w:val="28"/>
        </w:rPr>
        <w:t>Organizatorzy</w:t>
      </w:r>
    </w:p>
    <w:p>
      <w:pPr>
        <w:spacing w:line="368" w:lineRule="exact" w:before="249"/>
        <w:ind w:left="2290" w:right="0" w:firstLine="0"/>
        <w:jc w:val="left"/>
        <w:rPr>
          <w:rFonts w:ascii="Arial"/>
          <w:sz w:val="32"/>
        </w:rPr>
      </w:pPr>
      <w:r>
        <w:rPr>
          <w:rFonts w:ascii="Arial"/>
          <w:color w:val="808080"/>
          <w:sz w:val="32"/>
        </w:rPr>
        <w:t>TOWARZYSTWO KULTURY TEATRALNEJ</w:t>
      </w:r>
    </w:p>
    <w:p>
      <w:pPr>
        <w:spacing w:line="368" w:lineRule="exact" w:before="0"/>
        <w:ind w:left="1669" w:right="0" w:firstLine="0"/>
        <w:jc w:val="left"/>
        <w:rPr>
          <w:rFonts w:ascii="Arial" w:hAnsi="Arial"/>
          <w:sz w:val="32"/>
        </w:rPr>
      </w:pPr>
      <w:r>
        <w:rPr>
          <w:rFonts w:ascii="Arial" w:hAnsi="Arial"/>
          <w:color w:val="808080"/>
          <w:sz w:val="28"/>
        </w:rPr>
        <w:t>- we współpracy </w:t>
      </w:r>
      <w:r>
        <w:rPr>
          <w:rFonts w:ascii="Arial" w:hAnsi="Arial"/>
          <w:color w:val="808080"/>
          <w:sz w:val="32"/>
        </w:rPr>
        <w:t>Z DOMAMI I OŚRODKAMI KULTURY</w:t>
      </w:r>
    </w:p>
    <w:p>
      <w:pPr>
        <w:pStyle w:val="BodyText"/>
        <w:rPr>
          <w:rFonts w:ascii="Arial"/>
          <w:sz w:val="36"/>
        </w:rPr>
      </w:pPr>
    </w:p>
    <w:p>
      <w:pPr>
        <w:pStyle w:val="BodyText"/>
        <w:rPr>
          <w:rFonts w:ascii="Arial"/>
          <w:sz w:val="36"/>
        </w:rPr>
      </w:pPr>
    </w:p>
    <w:p>
      <w:pPr>
        <w:pStyle w:val="BodyText"/>
        <w:rPr>
          <w:rFonts w:ascii="Arial"/>
          <w:sz w:val="39"/>
        </w:rPr>
      </w:pPr>
    </w:p>
    <w:p>
      <w:pPr>
        <w:pStyle w:val="Title"/>
      </w:pPr>
      <w:r>
        <w:rPr>
          <w:color w:val="808080"/>
          <w:w w:val="120"/>
        </w:rPr>
        <w:t>67.</w:t>
      </w:r>
    </w:p>
    <w:p>
      <w:pPr>
        <w:spacing w:line="580" w:lineRule="exact" w:before="0"/>
        <w:ind w:left="1121" w:right="0" w:firstLine="0"/>
        <w:jc w:val="left"/>
        <w:rPr>
          <w:rFonts w:ascii="Arial" w:hAnsi="Arial"/>
          <w:b/>
          <w:sz w:val="52"/>
        </w:rPr>
      </w:pPr>
      <w:r>
        <w:rPr>
          <w:rFonts w:ascii="Arial" w:hAnsi="Arial"/>
          <w:b/>
          <w:smallCaps/>
          <w:color w:val="808080"/>
          <w:spacing w:val="-1"/>
          <w:w w:val="112"/>
          <w:sz w:val="52"/>
        </w:rPr>
        <w:t>O</w:t>
      </w:r>
      <w:r>
        <w:rPr>
          <w:rFonts w:ascii="Arial" w:hAnsi="Arial"/>
          <w:b/>
          <w:smallCaps/>
          <w:color w:val="808080"/>
          <w:spacing w:val="-3"/>
          <w:w w:val="112"/>
          <w:sz w:val="52"/>
        </w:rPr>
        <w:t>g</w:t>
      </w:r>
      <w:r>
        <w:rPr>
          <w:rFonts w:ascii="Arial" w:hAnsi="Arial"/>
          <w:b/>
          <w:smallCaps w:val="0"/>
          <w:color w:val="808080"/>
          <w:spacing w:val="-2"/>
          <w:w w:val="116"/>
          <w:sz w:val="52"/>
        </w:rPr>
        <w:t>ó</w:t>
      </w:r>
      <w:r>
        <w:rPr>
          <w:rFonts w:ascii="Arial" w:hAnsi="Arial"/>
          <w:b/>
          <w:smallCaps w:val="0"/>
          <w:color w:val="808080"/>
          <w:spacing w:val="-1"/>
          <w:w w:val="135"/>
          <w:sz w:val="52"/>
        </w:rPr>
        <w:t>ln</w:t>
      </w:r>
      <w:r>
        <w:rPr>
          <w:rFonts w:ascii="Arial" w:hAnsi="Arial"/>
          <w:b/>
          <w:smallCaps w:val="0"/>
          <w:color w:val="808080"/>
          <w:spacing w:val="-2"/>
          <w:w w:val="135"/>
          <w:sz w:val="52"/>
        </w:rPr>
        <w:t>o</w:t>
      </w:r>
      <w:r>
        <w:rPr>
          <w:rFonts w:ascii="Arial" w:hAnsi="Arial"/>
          <w:b/>
          <w:smallCaps/>
          <w:color w:val="808080"/>
          <w:w w:val="118"/>
          <w:sz w:val="52"/>
        </w:rPr>
        <w:t>polski</w:t>
      </w:r>
    </w:p>
    <w:p>
      <w:pPr>
        <w:spacing w:line="797" w:lineRule="exact" w:before="0"/>
        <w:ind w:left="1121" w:right="0" w:firstLine="0"/>
        <w:jc w:val="left"/>
        <w:rPr>
          <w:rFonts w:ascii="Arial"/>
          <w:b/>
          <w:sz w:val="72"/>
        </w:rPr>
      </w:pPr>
      <w:r>
        <w:rPr>
          <w:rFonts w:ascii="Arial"/>
          <w:b/>
          <w:color w:val="808080"/>
          <w:spacing w:val="41"/>
          <w:w w:val="111"/>
          <w:sz w:val="72"/>
        </w:rPr>
        <w:t>K</w:t>
      </w:r>
      <w:r>
        <w:rPr>
          <w:rFonts w:ascii="Arial"/>
          <w:b/>
          <w:color w:val="808080"/>
          <w:spacing w:val="85"/>
          <w:w w:val="116"/>
          <w:sz w:val="72"/>
        </w:rPr>
        <w:t>o</w:t>
      </w:r>
      <w:r>
        <w:rPr>
          <w:rFonts w:ascii="Arial"/>
          <w:b/>
          <w:color w:val="808080"/>
          <w:spacing w:val="85"/>
          <w:w w:val="121"/>
          <w:sz w:val="72"/>
        </w:rPr>
        <w:t>n</w:t>
      </w:r>
      <w:r>
        <w:rPr>
          <w:rFonts w:ascii="Arial"/>
          <w:b/>
          <w:smallCaps/>
          <w:color w:val="808080"/>
          <w:spacing w:val="84"/>
          <w:w w:val="118"/>
          <w:sz w:val="72"/>
        </w:rPr>
        <w:t>k</w:t>
      </w:r>
      <w:r>
        <w:rPr>
          <w:rFonts w:ascii="Arial"/>
          <w:b/>
          <w:smallCaps/>
          <w:color w:val="808080"/>
          <w:spacing w:val="85"/>
          <w:w w:val="119"/>
          <w:sz w:val="72"/>
        </w:rPr>
        <w:t>u</w:t>
      </w:r>
      <w:r>
        <w:rPr>
          <w:rFonts w:ascii="Arial"/>
          <w:b/>
          <w:smallCaps/>
          <w:color w:val="808080"/>
          <w:spacing w:val="78"/>
          <w:w w:val="118"/>
          <w:sz w:val="72"/>
        </w:rPr>
        <w:t>r</w:t>
      </w:r>
      <w:r>
        <w:rPr>
          <w:rFonts w:ascii="Arial"/>
          <w:b/>
          <w:smallCaps/>
          <w:color w:val="808080"/>
          <w:w w:val="115"/>
          <w:sz w:val="72"/>
        </w:rPr>
        <w:t>s</w:t>
      </w:r>
    </w:p>
    <w:p>
      <w:pPr>
        <w:spacing w:line="904" w:lineRule="exact" w:before="0"/>
        <w:ind w:left="1121" w:right="0" w:firstLine="0"/>
        <w:jc w:val="left"/>
        <w:rPr>
          <w:rFonts w:ascii="Arial"/>
          <w:b/>
          <w:sz w:val="80"/>
        </w:rPr>
      </w:pPr>
      <w:r>
        <w:rPr>
          <w:rFonts w:ascii="Arial"/>
          <w:b/>
          <w:color w:val="808080"/>
          <w:w w:val="116"/>
          <w:sz w:val="80"/>
        </w:rPr>
        <w:t>Re</w:t>
      </w:r>
      <w:r>
        <w:rPr>
          <w:rFonts w:ascii="Arial"/>
          <w:b/>
          <w:color w:val="808080"/>
          <w:spacing w:val="3"/>
          <w:w w:val="116"/>
          <w:sz w:val="80"/>
        </w:rPr>
        <w:t>c</w:t>
      </w:r>
      <w:r>
        <w:rPr>
          <w:rFonts w:ascii="Arial"/>
          <w:b/>
          <w:color w:val="808080"/>
          <w:w w:val="107"/>
          <w:sz w:val="80"/>
        </w:rPr>
        <w:t>y</w:t>
      </w:r>
      <w:r>
        <w:rPr>
          <w:rFonts w:ascii="Arial"/>
          <w:b/>
          <w:color w:val="808080"/>
          <w:spacing w:val="-48"/>
          <w:w w:val="170"/>
          <w:sz w:val="80"/>
        </w:rPr>
        <w:t>t</w:t>
      </w:r>
      <w:r>
        <w:rPr>
          <w:rFonts w:ascii="Arial"/>
          <w:b/>
          <w:smallCaps/>
          <w:color w:val="808080"/>
          <w:w w:val="117"/>
          <w:sz w:val="80"/>
        </w:rPr>
        <w:t>ato</w:t>
      </w:r>
      <w:r>
        <w:rPr>
          <w:rFonts w:ascii="Arial"/>
          <w:b/>
          <w:smallCaps/>
          <w:color w:val="808080"/>
          <w:spacing w:val="-4"/>
          <w:w w:val="117"/>
          <w:sz w:val="80"/>
        </w:rPr>
        <w:t>r</w:t>
      </w:r>
      <w:r>
        <w:rPr>
          <w:rFonts w:ascii="Arial"/>
          <w:b/>
          <w:smallCaps w:val="0"/>
          <w:color w:val="808080"/>
          <w:w w:val="119"/>
          <w:sz w:val="80"/>
        </w:rPr>
        <w:t>ski</w:t>
      </w:r>
    </w:p>
    <w:p>
      <w:pPr>
        <w:pStyle w:val="BodyText"/>
        <w:spacing w:before="1"/>
        <w:rPr>
          <w:rFonts w:ascii="Arial"/>
          <w:b/>
          <w:sz w:val="76"/>
        </w:rPr>
      </w:pPr>
    </w:p>
    <w:p>
      <w:pPr>
        <w:spacing w:line="340" w:lineRule="auto" w:before="0"/>
        <w:ind w:left="3095" w:right="0" w:hanging="985"/>
        <w:jc w:val="left"/>
        <w:rPr>
          <w:rFonts w:ascii="Arial"/>
          <w:b/>
          <w:sz w:val="56"/>
        </w:rPr>
      </w:pPr>
      <w:r>
        <w:rPr/>
        <w:drawing>
          <wp:anchor distT="0" distB="0" distL="0" distR="0" allowOverlap="1" layoutInCell="1" locked="0" behindDoc="0" simplePos="0" relativeHeight="0">
            <wp:simplePos x="0" y="0"/>
            <wp:positionH relativeFrom="page">
              <wp:posOffset>2217420</wp:posOffset>
            </wp:positionH>
            <wp:positionV relativeFrom="paragraph">
              <wp:posOffset>1181781</wp:posOffset>
            </wp:positionV>
            <wp:extent cx="3116389" cy="224228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16389" cy="2242280"/>
                    </a:xfrm>
                    <a:prstGeom prst="rect">
                      <a:avLst/>
                    </a:prstGeom>
                  </pic:spPr>
                </pic:pic>
              </a:graphicData>
            </a:graphic>
          </wp:anchor>
        </w:drawing>
      </w:r>
      <w:r>
        <w:rPr>
          <w:rFonts w:ascii="Arial"/>
          <w:b/>
          <w:color w:val="0099FF"/>
          <w:w w:val="110"/>
          <w:sz w:val="56"/>
        </w:rPr>
        <w:t>ROK ROMANTYZMU POLSKIEGO</w:t>
      </w:r>
    </w:p>
    <w:p>
      <w:pPr>
        <w:pStyle w:val="BodyText"/>
        <w:spacing w:before="4"/>
        <w:rPr>
          <w:rFonts w:ascii="Arial"/>
          <w:b/>
          <w:sz w:val="81"/>
        </w:rPr>
      </w:pPr>
    </w:p>
    <w:p>
      <w:pPr>
        <w:pStyle w:val="Heading1"/>
        <w:tabs>
          <w:tab w:pos="2312" w:val="left" w:leader="none"/>
        </w:tabs>
      </w:pPr>
      <w:r>
        <w:rPr>
          <w:w w:val="119"/>
        </w:rPr>
        <w:t>W</w:t>
      </w:r>
      <w:r>
        <w:rPr>
          <w:spacing w:val="-33"/>
        </w:rPr>
        <w:t> </w:t>
      </w:r>
      <w:r>
        <w:rPr>
          <w:smallCaps/>
          <w:spacing w:val="66"/>
          <w:w w:val="119"/>
        </w:rPr>
        <w:t>a</w:t>
      </w:r>
      <w:r>
        <w:rPr>
          <w:smallCaps/>
          <w:w w:val="119"/>
        </w:rPr>
        <w:t>r</w:t>
      </w:r>
      <w:r>
        <w:rPr>
          <w:smallCaps/>
          <w:spacing w:val="-11"/>
        </w:rPr>
        <w:t> </w:t>
      </w:r>
      <w:r>
        <w:rPr>
          <w:smallCaps/>
          <w:spacing w:val="67"/>
          <w:w w:val="120"/>
        </w:rPr>
        <w:t>s</w:t>
      </w:r>
      <w:r>
        <w:rPr>
          <w:smallCaps/>
          <w:w w:val="120"/>
        </w:rPr>
        <w:t>z</w:t>
      </w:r>
      <w:r>
        <w:rPr>
          <w:smallCaps/>
          <w:spacing w:val="-11"/>
        </w:rPr>
        <w:t> </w:t>
      </w:r>
      <w:r>
        <w:rPr>
          <w:smallCaps/>
          <w:w w:val="120"/>
        </w:rPr>
        <w:t>a</w:t>
      </w:r>
      <w:r>
        <w:rPr>
          <w:smallCaps w:val="0"/>
          <w:spacing w:val="-28"/>
        </w:rPr>
        <w:t> </w:t>
      </w:r>
      <w:r>
        <w:rPr>
          <w:smallCaps/>
          <w:w w:val="127"/>
        </w:rPr>
        <w:t>w</w:t>
      </w:r>
      <w:r>
        <w:rPr>
          <w:smallCaps w:val="0"/>
          <w:spacing w:val="-29"/>
        </w:rPr>
        <w:t> </w:t>
      </w:r>
      <w:r>
        <w:rPr>
          <w:smallCaps/>
          <w:w w:val="120"/>
        </w:rPr>
        <w:t>a</w:t>
      </w:r>
      <w:r>
        <w:rPr>
          <w:smallCaps w:val="0"/>
        </w:rPr>
        <w:tab/>
      </w:r>
      <w:r>
        <w:rPr>
          <w:smallCaps w:val="0"/>
          <w:w w:val="128"/>
        </w:rPr>
        <w:t>2</w:t>
      </w:r>
      <w:r>
        <w:rPr>
          <w:smallCaps w:val="0"/>
          <w:spacing w:val="-12"/>
        </w:rPr>
        <w:t> </w:t>
      </w:r>
      <w:r>
        <w:rPr>
          <w:smallCaps w:val="0"/>
          <w:w w:val="128"/>
        </w:rPr>
        <w:t>0</w:t>
      </w:r>
      <w:r>
        <w:rPr>
          <w:smallCaps w:val="0"/>
          <w:spacing w:val="-12"/>
        </w:rPr>
        <w:t> </w:t>
      </w:r>
      <w:r>
        <w:rPr>
          <w:smallCaps w:val="0"/>
          <w:w w:val="128"/>
        </w:rPr>
        <w:t>2</w:t>
      </w:r>
      <w:r>
        <w:rPr>
          <w:smallCaps w:val="0"/>
          <w:spacing w:val="-12"/>
        </w:rPr>
        <w:t> </w:t>
      </w:r>
      <w:r>
        <w:rPr>
          <w:smallCaps w:val="0"/>
          <w:w w:val="128"/>
        </w:rPr>
        <w:t>2</w:t>
      </w:r>
    </w:p>
    <w:p>
      <w:pPr>
        <w:spacing w:after="0"/>
        <w:sectPr>
          <w:footerReference w:type="default" r:id="rId5"/>
          <w:type w:val="continuous"/>
          <w:pgSz w:w="11910" w:h="16840"/>
          <w:pgMar w:footer="1304" w:top="1040" w:bottom="1500" w:left="1060" w:right="1080"/>
          <w:pgNumType w:start="1"/>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2"/>
        <w:spacing w:before="214"/>
      </w:pPr>
      <w:r>
        <w:rPr/>
        <w:drawing>
          <wp:anchor distT="0" distB="0" distL="0" distR="0" allowOverlap="1" layoutInCell="1" locked="0" behindDoc="1" simplePos="0" relativeHeight="487404544">
            <wp:simplePos x="0" y="0"/>
            <wp:positionH relativeFrom="page">
              <wp:posOffset>741044</wp:posOffset>
            </wp:positionH>
            <wp:positionV relativeFrom="paragraph">
              <wp:posOffset>-879273</wp:posOffset>
            </wp:positionV>
            <wp:extent cx="1862455" cy="122135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862455" cy="1221358"/>
                    </a:xfrm>
                    <a:prstGeom prst="rect">
                      <a:avLst/>
                    </a:prstGeom>
                  </pic:spPr>
                </pic:pic>
              </a:graphicData>
            </a:graphic>
          </wp:anchor>
        </w:drawing>
      </w:r>
      <w:r>
        <w:rPr/>
        <w:t>Sejm R.P. ustanowił rok 2022 ROKIEM ROMANTYZMU POLSKIEGO, apelując o przypomnienie „duchowego depozytu, jaki pozostawili nam romantyczni bohaterowie, artyści i myśliciele”. Podejmujemy ten apel jako inspirację programową dla uczestników 67. Ogólnopolskiego Konkursu Recytatorskiego.</w:t>
      </w:r>
    </w:p>
    <w:p>
      <w:pPr>
        <w:spacing w:before="1"/>
        <w:ind w:left="558" w:right="110" w:firstLine="705"/>
        <w:jc w:val="both"/>
        <w:rPr>
          <w:sz w:val="28"/>
        </w:rPr>
      </w:pPr>
      <w:r>
        <w:rPr>
          <w:spacing w:val="-4"/>
          <w:sz w:val="28"/>
        </w:rPr>
        <w:t>Wierzymy, </w:t>
      </w:r>
      <w:r>
        <w:rPr>
          <w:sz w:val="28"/>
        </w:rPr>
        <w:t>że niezwykły dorobek literatury tej epoki stanie się wyzwaniem do śmiałych poszukiwań i artystycznych dokonań w dziedzinie sztuki</w:t>
      </w:r>
      <w:r>
        <w:rPr>
          <w:spacing w:val="-3"/>
          <w:sz w:val="28"/>
        </w:rPr>
        <w:t> </w:t>
      </w:r>
      <w:r>
        <w:rPr>
          <w:sz w:val="28"/>
        </w:rPr>
        <w:t>słowa.</w:t>
      </w:r>
    </w:p>
    <w:p>
      <w:pPr>
        <w:spacing w:line="321" w:lineRule="exact" w:before="0"/>
        <w:ind w:left="0" w:right="855" w:firstLine="0"/>
        <w:jc w:val="center"/>
        <w:rPr>
          <w:sz w:val="28"/>
        </w:rPr>
      </w:pPr>
      <w:r>
        <w:rPr>
          <w:w w:val="100"/>
          <w:sz w:val="28"/>
        </w:rPr>
        <w:t>*</w:t>
      </w:r>
    </w:p>
    <w:p>
      <w:pPr>
        <w:spacing w:line="240" w:lineRule="auto" w:before="0"/>
        <w:ind w:left="558" w:right="107" w:firstLine="705"/>
        <w:jc w:val="both"/>
        <w:rPr>
          <w:sz w:val="28"/>
        </w:rPr>
      </w:pPr>
      <w:r>
        <w:rPr>
          <w:sz w:val="28"/>
        </w:rPr>
        <w:t>Istotą ruchu recytatorskiego, w rozmaitych jego gatunkach i formach ekspresji jest ż y w e s ł o w o, które rodzi się, bogaci w sensy i barwy w bezpośrednim s p o t k a n i u. Tylko wtedy dochodzi do dialogu – początku budowania przestrzeni międzyludzkiej.</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29"/>
        </w:rPr>
      </w:pPr>
    </w:p>
    <w:p>
      <w:pPr>
        <w:spacing w:line="448" w:lineRule="auto" w:before="0"/>
        <w:ind w:left="1527" w:right="883" w:firstLine="897"/>
        <w:jc w:val="left"/>
        <w:rPr>
          <w:rFonts w:ascii="Arial" w:hAnsi="Arial"/>
          <w:sz w:val="24"/>
        </w:rPr>
      </w:pPr>
      <w:r>
        <w:rPr>
          <w:rFonts w:ascii="Arial" w:hAnsi="Arial"/>
          <w:color w:val="006FC0"/>
          <w:sz w:val="24"/>
        </w:rPr>
        <w:t>p a t r o n a t i w s p ó ł f i n a n s o w a n i e </w:t>
      </w:r>
      <w:r>
        <w:rPr>
          <w:rFonts w:ascii="Arial" w:hAnsi="Arial"/>
          <w:sz w:val="24"/>
        </w:rPr>
        <w:t>MINISTERSTWO KULTURY I DZIEDZICTWA NARODOWEGO</w:t>
      </w:r>
    </w:p>
    <w:p>
      <w:pPr>
        <w:pStyle w:val="BodyText"/>
        <w:ind w:left="3918"/>
        <w:rPr>
          <w:rFonts w:ascii="Arial"/>
          <w:sz w:val="20"/>
        </w:rPr>
      </w:pPr>
      <w:r>
        <w:rPr>
          <w:rFonts w:ascii="Arial"/>
          <w:sz w:val="20"/>
        </w:rPr>
        <w:drawing>
          <wp:inline distT="0" distB="0" distL="0" distR="0">
            <wp:extent cx="1243848" cy="73761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43848" cy="737615"/>
                    </a:xfrm>
                    <a:prstGeom prst="rect">
                      <a:avLst/>
                    </a:prstGeom>
                  </pic:spPr>
                </pic:pic>
              </a:graphicData>
            </a:graphic>
          </wp:inline>
        </w:drawing>
      </w:r>
      <w:r>
        <w:rPr>
          <w:rFonts w:ascii="Arial"/>
          <w:sz w:val="20"/>
        </w:rPr>
      </w:r>
    </w:p>
    <w:p>
      <w:pPr>
        <w:spacing w:before="233"/>
        <w:ind w:left="0" w:right="47" w:firstLine="0"/>
        <w:jc w:val="center"/>
        <w:rPr>
          <w:rFonts w:ascii="Arial"/>
          <w:sz w:val="24"/>
        </w:rPr>
      </w:pPr>
      <w:r>
        <w:rPr/>
        <w:pict>
          <v:group style="position:absolute;margin-left:138.115875pt;margin-top:43.775864pt;width:315.9pt;height:37.7pt;mso-position-horizontal-relative:page;mso-position-vertical-relative:paragraph;z-index:15729664" coordorigin="2762,876" coordsize="6318,754">
            <v:shape style="position:absolute;left:2762;top:875;width:2764;height:754" type="#_x0000_t75" stroked="false">
              <v:imagedata r:id="rId9" o:title=""/>
            </v:shape>
            <v:shape style="position:absolute;left:5525;top:886;width:3555;height:727" type="#_x0000_t202" filled="true" fillcolor="#959595" stroked="false">
              <v:textbox inset="0,0,0,0">
                <w:txbxContent>
                  <w:p>
                    <w:pPr>
                      <w:spacing w:before="91"/>
                      <w:ind w:left="159" w:right="0" w:firstLine="0"/>
                      <w:jc w:val="left"/>
                      <w:rPr>
                        <w:rFonts w:ascii="Carlito" w:hAnsi="Carlito"/>
                        <w:sz w:val="16"/>
                      </w:rPr>
                    </w:pPr>
                    <w:r>
                      <w:rPr>
                        <w:rFonts w:ascii="Carlito" w:hAnsi="Carlito"/>
                        <w:color w:val="FFFFFF"/>
                        <w:sz w:val="16"/>
                      </w:rPr>
                      <w:t>pismo poświęcone kulturze i edukacji teatralnej</w:t>
                    </w:r>
                  </w:p>
                  <w:p>
                    <w:pPr>
                      <w:spacing w:line="240" w:lineRule="auto" w:before="11"/>
                      <w:rPr>
                        <w:rFonts w:ascii="Carlito"/>
                        <w:sz w:val="11"/>
                      </w:rPr>
                    </w:pPr>
                  </w:p>
                  <w:p>
                    <w:pPr>
                      <w:spacing w:before="0"/>
                      <w:ind w:left="159" w:right="0" w:firstLine="0"/>
                      <w:jc w:val="left"/>
                      <w:rPr>
                        <w:rFonts w:ascii="Carlito" w:hAnsi="Carlito"/>
                        <w:sz w:val="16"/>
                      </w:rPr>
                    </w:pPr>
                    <w:r>
                      <w:rPr>
                        <w:rFonts w:ascii="Carlito" w:hAnsi="Carlito"/>
                        <w:color w:val="FFFFFF"/>
                        <w:sz w:val="16"/>
                      </w:rPr>
                      <w:t>ukazuje się od 1908 roku</w:t>
                    </w:r>
                  </w:p>
                </w:txbxContent>
              </v:textbox>
              <v:fill type="solid"/>
              <w10:wrap type="none"/>
            </v:shape>
            <w10:wrap type="none"/>
          </v:group>
        </w:pict>
      </w:r>
      <w:r>
        <w:rPr>
          <w:rFonts w:ascii="Arial"/>
          <w:color w:val="006FC0"/>
          <w:sz w:val="24"/>
        </w:rPr>
        <w:t>p a t r o n a t   m e d i a l n y</w:t>
      </w:r>
    </w:p>
    <w:p>
      <w:pPr>
        <w:spacing w:after="0"/>
        <w:jc w:val="center"/>
        <w:rPr>
          <w:rFonts w:ascii="Arial"/>
          <w:sz w:val="24"/>
        </w:rPr>
        <w:sectPr>
          <w:pgSz w:w="11910" w:h="16840"/>
          <w:pgMar w:header="0" w:footer="1304" w:top="1520" w:bottom="1580" w:left="1060" w:right="1080"/>
        </w:sectPr>
      </w:pPr>
    </w:p>
    <w:p>
      <w:pPr>
        <w:pStyle w:val="BodyText"/>
        <w:spacing w:before="8"/>
        <w:rPr>
          <w:rFonts w:ascii="Arial"/>
          <w:sz w:val="11"/>
        </w:rPr>
      </w:pPr>
    </w:p>
    <w:p>
      <w:pPr>
        <w:pStyle w:val="Heading3"/>
        <w:spacing w:before="88"/>
        <w:ind w:left="61"/>
      </w:pPr>
      <w:r>
        <w:rPr/>
        <w:t>ROK ROMANTYZMU POLSKIEGO</w:t>
      </w:r>
    </w:p>
    <w:p>
      <w:pPr>
        <w:pStyle w:val="BodyText"/>
        <w:rPr>
          <w:b/>
          <w:sz w:val="28"/>
        </w:rPr>
      </w:pPr>
    </w:p>
    <w:p>
      <w:pPr>
        <w:spacing w:line="276" w:lineRule="auto" w:before="241"/>
        <w:ind w:left="130" w:right="108" w:firstLine="708"/>
        <w:jc w:val="both"/>
        <w:rPr>
          <w:b/>
          <w:sz w:val="24"/>
        </w:rPr>
      </w:pPr>
      <w:r>
        <w:rPr>
          <w:sz w:val="24"/>
        </w:rPr>
        <w:t>Ogłaszamy </w:t>
      </w:r>
      <w:r>
        <w:rPr>
          <w:i/>
          <w:sz w:val="24"/>
        </w:rPr>
        <w:t>Rok Romantyzmu Polskiego. </w:t>
      </w:r>
      <w:r>
        <w:rPr>
          <w:sz w:val="24"/>
        </w:rPr>
        <w:t>Brzmi to nieznośnie pompatycznie. Romantyzm bowiem to dla nas pamięć szkoły – męka czytania czegoś wierszem, niemodna martyrologia, komiczny niemal mesjanizm. Niezrozumiałość i wszechogarniająca nuda. I przymus </w:t>
      </w:r>
      <w:r>
        <w:rPr>
          <w:b/>
          <w:sz w:val="24"/>
        </w:rPr>
        <w:t>- </w:t>
      </w:r>
      <w:r>
        <w:rPr>
          <w:sz w:val="24"/>
        </w:rPr>
        <w:t>wszak </w:t>
      </w:r>
      <w:r>
        <w:rPr>
          <w:i/>
          <w:sz w:val="24"/>
        </w:rPr>
        <w:t>Pan </w:t>
      </w:r>
      <w:r>
        <w:rPr>
          <w:i/>
          <w:sz w:val="24"/>
        </w:rPr>
        <w:t>Tadeusz </w:t>
      </w:r>
      <w:r>
        <w:rPr>
          <w:sz w:val="24"/>
        </w:rPr>
        <w:t>to arcydzieło, </w:t>
      </w:r>
      <w:r>
        <w:rPr>
          <w:i/>
          <w:sz w:val="24"/>
        </w:rPr>
        <w:t>Dziady </w:t>
      </w:r>
      <w:r>
        <w:rPr>
          <w:sz w:val="24"/>
        </w:rPr>
        <w:t>to arcydramat, a </w:t>
      </w:r>
      <w:r>
        <w:rPr>
          <w:i/>
          <w:sz w:val="24"/>
        </w:rPr>
        <w:t>Słowacki wielkim poetą był </w:t>
      </w:r>
      <w:r>
        <w:rPr>
          <w:sz w:val="24"/>
        </w:rPr>
        <w:t>i musi nas </w:t>
      </w:r>
      <w:r>
        <w:rPr>
          <w:i/>
          <w:sz w:val="24"/>
        </w:rPr>
        <w:t>zachwycać</w:t>
      </w:r>
      <w:r>
        <w:rPr>
          <w:sz w:val="24"/>
        </w:rPr>
        <w:t>, choć wcale nie zachwyca</w:t>
      </w:r>
      <w:r>
        <w:rPr>
          <w:b/>
          <w:sz w:val="24"/>
        </w:rPr>
        <w:t>.</w:t>
      </w:r>
    </w:p>
    <w:p>
      <w:pPr>
        <w:spacing w:line="276" w:lineRule="auto" w:before="198"/>
        <w:ind w:left="130" w:right="110" w:firstLine="753"/>
        <w:jc w:val="both"/>
        <w:rPr>
          <w:sz w:val="24"/>
        </w:rPr>
      </w:pPr>
      <w:r>
        <w:rPr>
          <w:sz w:val="24"/>
        </w:rPr>
        <w:t>A może warto przemyśleć romantyzm na nowo? A może mógłby zachwycać, gdyby tylko dać mu szansę? Romantyzm to przecież niezwykłe bogactwo tematów, motywów i form literackich, które są prawdziwym wyzwaniem dla r e c y t a t o r a. Może warto sięgnąć po teksty dalekie od szkolnego kanonu? Takie jak tajemniczy utwór Mickiewicza </w:t>
      </w:r>
      <w:r>
        <w:rPr>
          <w:i/>
          <w:sz w:val="24"/>
        </w:rPr>
        <w:t>Śniła się zima, </w:t>
      </w:r>
      <w:r>
        <w:rPr>
          <w:sz w:val="24"/>
        </w:rPr>
        <w:t>czy wiersz</w:t>
      </w:r>
    </w:p>
    <w:p>
      <w:pPr>
        <w:spacing w:before="1"/>
        <w:ind w:left="130" w:right="0" w:firstLine="0"/>
        <w:jc w:val="both"/>
        <w:rPr>
          <w:sz w:val="24"/>
        </w:rPr>
      </w:pPr>
      <w:r>
        <w:rPr>
          <w:sz w:val="24"/>
        </w:rPr>
        <w:t>- przeczucie nieskończoności, które opisał Słowacki, stojąc </w:t>
      </w:r>
      <w:r>
        <w:rPr>
          <w:i/>
          <w:sz w:val="24"/>
        </w:rPr>
        <w:t>Na szczycie piramid</w:t>
      </w:r>
      <w:r>
        <w:rPr>
          <w:sz w:val="24"/>
        </w:rPr>
        <w:t>?</w:t>
      </w:r>
    </w:p>
    <w:p>
      <w:pPr>
        <w:pStyle w:val="BodyText"/>
        <w:spacing w:before="1"/>
        <w:rPr>
          <w:sz w:val="21"/>
        </w:rPr>
      </w:pPr>
    </w:p>
    <w:p>
      <w:pPr>
        <w:spacing w:line="276" w:lineRule="auto" w:before="0"/>
        <w:ind w:left="130" w:right="109" w:firstLine="708"/>
        <w:jc w:val="both"/>
        <w:rPr>
          <w:sz w:val="24"/>
        </w:rPr>
      </w:pPr>
      <w:r>
        <w:rPr>
          <w:sz w:val="24"/>
        </w:rPr>
        <w:t>Każdy nacja i każdy język ma swój złoty czas – czas eksplozji niezwykłych talentów, wpływających zadziwiająco trwale i bardzo głęboko na kolejne epoki. Dla Anglików punktem odniesienia zawsze pozostaje Shakespeare, Dla Niemców Goethe, dla Hiszpanów złotym wiekiem są czasy Cervantesa, Lope de Vegi i Calderona. Nikt nie zaprzeczy, że taką rolę w naszej kulturze odgrywają romantycy - Mickiewicz, Słowacki, Krasiński i Norwid. Była to romantyczna plejada, zjawisko absolutnie wyjątkowe w dziejach naszej literatury. Indywidualiści, którym przyszło przemawiać w imieniu zbiorowości, młodzi, którzy musieli zastąpić starych.</w:t>
      </w:r>
    </w:p>
    <w:p>
      <w:pPr>
        <w:spacing w:line="276" w:lineRule="auto" w:before="200"/>
        <w:ind w:left="130" w:right="105" w:firstLine="708"/>
        <w:jc w:val="both"/>
        <w:rPr>
          <w:sz w:val="24"/>
        </w:rPr>
      </w:pPr>
      <w:r>
        <w:rPr>
          <w:sz w:val="24"/>
        </w:rPr>
        <w:t>Młodość to zapewne największe odkrycie romantyzmu. Jeszcze w XVIII wieku Młodość lekceważono, posądzano o zwykłą, wynikającą z braku doświadczenia głupotę. </w:t>
      </w:r>
      <w:r>
        <w:rPr>
          <w:spacing w:val="-9"/>
          <w:sz w:val="24"/>
        </w:rPr>
        <w:t>To </w:t>
      </w:r>
      <w:r>
        <w:rPr>
          <w:sz w:val="24"/>
        </w:rPr>
        <w:t>starzy znali świat i stali na straży </w:t>
      </w:r>
      <w:r>
        <w:rPr>
          <w:spacing w:val="-4"/>
          <w:sz w:val="24"/>
        </w:rPr>
        <w:t>praw, </w:t>
      </w:r>
      <w:r>
        <w:rPr>
          <w:sz w:val="24"/>
        </w:rPr>
        <w:t>które nim rządzą. A romantycy byli bezczelnie młodzi i chcieli ten świat zmienić. Mickiewicz pisał </w:t>
      </w:r>
      <w:r>
        <w:rPr>
          <w:i/>
          <w:sz w:val="24"/>
        </w:rPr>
        <w:t>Ballady i Romanse, </w:t>
      </w:r>
      <w:r>
        <w:rPr>
          <w:sz w:val="24"/>
        </w:rPr>
        <w:t>mając około dwudziestu lat, Słowacki swojego </w:t>
      </w:r>
      <w:r>
        <w:rPr>
          <w:i/>
          <w:sz w:val="24"/>
        </w:rPr>
        <w:t>Kordiana </w:t>
      </w:r>
      <w:r>
        <w:rPr>
          <w:sz w:val="24"/>
        </w:rPr>
        <w:t>w wieku lat 24, Krasiński </w:t>
      </w:r>
      <w:r>
        <w:rPr>
          <w:i/>
          <w:sz w:val="24"/>
        </w:rPr>
        <w:t>Nie-Boską Komedię </w:t>
      </w:r>
      <w:r>
        <w:rPr>
          <w:sz w:val="24"/>
        </w:rPr>
        <w:t>tuż po przekroczeniu dwudziestki, </w:t>
      </w:r>
      <w:r>
        <w:rPr>
          <w:i/>
          <w:sz w:val="24"/>
        </w:rPr>
        <w:t>Bema pamięci żałobny Rapsod </w:t>
      </w:r>
      <w:r>
        <w:rPr>
          <w:sz w:val="24"/>
        </w:rPr>
        <w:t>to dzieło trzydziestolatka, a najwcześniejsze utwory ze zbioru </w:t>
      </w:r>
      <w:r>
        <w:rPr>
          <w:i/>
          <w:spacing w:val="-3"/>
          <w:sz w:val="24"/>
        </w:rPr>
        <w:t>Vade-mecum </w:t>
      </w:r>
      <w:r>
        <w:rPr>
          <w:sz w:val="24"/>
        </w:rPr>
        <w:t>pochodzą z lat czterdziestych, gdy Norwid miał niewiele ponad 20 lat</w:t>
      </w:r>
      <w:r>
        <w:rPr>
          <w:i/>
          <w:sz w:val="24"/>
        </w:rPr>
        <w:t>. </w:t>
      </w:r>
      <w:r>
        <w:rPr>
          <w:b/>
          <w:sz w:val="24"/>
        </w:rPr>
        <w:t>Poezja romantyczna jest poezją młodych</w:t>
      </w:r>
      <w:r>
        <w:rPr>
          <w:sz w:val="24"/>
        </w:rPr>
        <w:t>. Gdy czytamy te wiersze w szkole, zapominamy, że pisali je nasi rówieśnicy. Porywali się często, jak to młodzi, na rzeczy niemożliwe, a ogromna wartość tkwiła w samym ich porywie, w duchu buntu. Ale nie buntu stadnego, którym ktoś kieruje, lecz indywidualnego, który płynie z własnej wrażliwości i emocji. Gotowi byli przeciwstawiać się całemu światu, nie licząc się z żadnymi konsekwencjami, nie tak jak wielu dzisiejszych buntowników, którzy stroją się w szaty męczeństwa i czekają na</w:t>
      </w:r>
      <w:r>
        <w:rPr>
          <w:spacing w:val="-13"/>
          <w:sz w:val="24"/>
        </w:rPr>
        <w:t> </w:t>
      </w:r>
      <w:r>
        <w:rPr>
          <w:sz w:val="24"/>
        </w:rPr>
        <w:t>oklaski.</w:t>
      </w:r>
    </w:p>
    <w:p>
      <w:pPr>
        <w:spacing w:line="278" w:lineRule="auto" w:before="200"/>
        <w:ind w:left="130" w:right="114" w:firstLine="708"/>
        <w:jc w:val="both"/>
        <w:rPr>
          <w:sz w:val="24"/>
        </w:rPr>
      </w:pPr>
      <w:r>
        <w:rPr>
          <w:sz w:val="24"/>
        </w:rPr>
        <w:t>Wracajmy do romantyków, wracajmy i szukajmy na własną rękę tekstów spoza kanonu, a wtedy czekają nas niezwykłe odkrycia. Piękno Młodości, Czystość Młodości, Mądrość Młodości.</w:t>
      </w:r>
    </w:p>
    <w:p>
      <w:pPr>
        <w:spacing w:before="195"/>
        <w:ind w:left="0" w:right="934" w:firstLine="0"/>
        <w:jc w:val="right"/>
        <w:rPr>
          <w:sz w:val="24"/>
        </w:rPr>
      </w:pPr>
      <w:r>
        <w:rPr>
          <w:sz w:val="24"/>
        </w:rPr>
        <w:t>Krzysztof</w:t>
      </w:r>
      <w:r>
        <w:rPr>
          <w:spacing w:val="53"/>
          <w:sz w:val="24"/>
        </w:rPr>
        <w:t> </w:t>
      </w:r>
      <w:r>
        <w:rPr>
          <w:sz w:val="24"/>
        </w:rPr>
        <w:t>Mrowcewicz</w:t>
      </w:r>
    </w:p>
    <w:p>
      <w:pPr>
        <w:spacing w:after="0"/>
        <w:jc w:val="right"/>
        <w:rPr>
          <w:sz w:val="24"/>
        </w:rPr>
        <w:sectPr>
          <w:pgSz w:w="11910" w:h="16840"/>
          <w:pgMar w:header="0" w:footer="1304" w:top="1580" w:bottom="1580" w:left="1060" w:right="1080"/>
        </w:sectPr>
      </w:pPr>
    </w:p>
    <w:p>
      <w:pPr>
        <w:spacing w:before="86"/>
        <w:ind w:left="0" w:right="876" w:firstLine="0"/>
        <w:jc w:val="center"/>
        <w:rPr>
          <w:sz w:val="24"/>
        </w:rPr>
      </w:pPr>
      <w:r>
        <w:rPr>
          <w:sz w:val="24"/>
        </w:rPr>
        <w:t>*</w:t>
      </w:r>
    </w:p>
    <w:p>
      <w:pPr>
        <w:tabs>
          <w:tab w:pos="2834" w:val="left" w:leader="none"/>
        </w:tabs>
        <w:spacing w:before="0"/>
        <w:ind w:left="0" w:right="873" w:firstLine="0"/>
        <w:jc w:val="center"/>
        <w:rPr>
          <w:sz w:val="24"/>
        </w:rPr>
      </w:pPr>
      <w:r>
        <w:rPr>
          <w:sz w:val="24"/>
        </w:rPr>
        <w:t>*</w:t>
        <w:tab/>
        <w:t>*</w:t>
      </w:r>
    </w:p>
    <w:p>
      <w:pPr>
        <w:pStyle w:val="BodyText"/>
        <w:spacing w:before="2"/>
        <w:rPr>
          <w:sz w:val="24"/>
        </w:rPr>
      </w:pPr>
    </w:p>
    <w:p>
      <w:pPr>
        <w:pStyle w:val="BodyText"/>
        <w:spacing w:before="1"/>
        <w:ind w:left="130" w:right="113" w:firstLine="708"/>
        <w:jc w:val="both"/>
      </w:pPr>
      <w:r>
        <w:rPr/>
        <w:t>To, co najważniejsze, zostało już powiedziane wcześniej, w sformułowaniu idei programowej i jej rozwinięciu w szkicu Profesora Krzysztofa Mrowcewicza. Teraz niechaj przemawia słowo – żywe słowo. Dwóch ważnych kwestii nie może wszakże zabraknąć w tym wprowadzeniu do 67. Ogólnopolskiego Konkursu Recytatorskiego..</w:t>
      </w:r>
    </w:p>
    <w:p>
      <w:pPr>
        <w:pStyle w:val="BodyText"/>
      </w:pPr>
    </w:p>
    <w:p>
      <w:pPr>
        <w:pStyle w:val="BodyText"/>
        <w:ind w:left="130" w:right="109" w:firstLine="708"/>
        <w:jc w:val="both"/>
      </w:pPr>
      <w:r>
        <w:rPr/>
        <w:t>Po ubiegłorocznym Konkursie napłynęły od naszych Partnerów – wojewódzkich animatorów Konkursu – uwagi, propozycje korekt, sugestie... Bardzo to dla nas radosne i krzepiące – s ą dowodem, że Konkurs budzi zainteresowanie, jest przedmiotem troski, a więc jest stale żywy. Zebraliśmy wszystkie głosy, rozmawialiśmy o nich z fachowcami i sprzymierzeńcami i przyjęliśmy propozycje zmian, które można było przyjąć bez naruszenia ideowego fundamentu Konkursu czyli jego założeń programowych oraz wypracowanej przed dziesiątki lat struktury organizacyjnej. Wyliczanie wprowadzonych zmian we wstępie do regulaminu nie miałoby sensu, postanowiliśmy uwyraźnić je – także podkreślić wagę - odrębnym zapisem (bold) w tekście regulaminu.</w:t>
      </w:r>
    </w:p>
    <w:p>
      <w:pPr>
        <w:pStyle w:val="BodyText"/>
        <w:spacing w:before="1"/>
      </w:pPr>
    </w:p>
    <w:p>
      <w:pPr>
        <w:pStyle w:val="BodyText"/>
        <w:ind w:left="130" w:right="114" w:firstLine="708"/>
        <w:jc w:val="both"/>
      </w:pPr>
      <w:r>
        <w:rPr/>
        <w:t>Tegorocznemu Ogólnopolskiemu Konkursowi Recytatorskiemu chcemy nadać specjalny charakter. Nie chodzi o wzniosłe hasła, o długie tyrady, gromkie wezwania. Chcemy po prostu 67. OKR d e d y k o w a ć tym, dzięki którym trwa, zachowuje swe wartości, ma niezmiennie siłę przyciągania:</w:t>
      </w:r>
    </w:p>
    <w:p>
      <w:pPr>
        <w:pStyle w:val="ListParagraph"/>
        <w:numPr>
          <w:ilvl w:val="0"/>
          <w:numId w:val="1"/>
        </w:numPr>
        <w:tabs>
          <w:tab w:pos="839" w:val="left" w:leader="none"/>
        </w:tabs>
        <w:spacing w:line="235" w:lineRule="auto" w:before="4" w:after="0"/>
        <w:ind w:left="130" w:right="109" w:firstLine="0"/>
        <w:jc w:val="both"/>
        <w:rPr>
          <w:rFonts w:ascii="Carlito" w:hAnsi="Carlito"/>
          <w:sz w:val="26"/>
        </w:rPr>
      </w:pPr>
      <w:r>
        <w:rPr>
          <w:sz w:val="26"/>
        </w:rPr>
        <w:t>R e c y t a t o r o m, którzy – szczególnie w ostatnich dwóch latach – nie bacząc na trudności i </w:t>
      </w:r>
      <w:r>
        <w:rPr>
          <w:spacing w:val="-3"/>
          <w:sz w:val="26"/>
        </w:rPr>
        <w:t>przeszkody, </w:t>
      </w:r>
      <w:r>
        <w:rPr>
          <w:sz w:val="26"/>
        </w:rPr>
        <w:t>pracowali nad przygotowaniem artystycznych projektów, a potem przemieszali dziesiątki i setki kilometrów, by stawać do przyjacielskiej</w:t>
      </w:r>
      <w:r>
        <w:rPr>
          <w:spacing w:val="-18"/>
          <w:sz w:val="26"/>
        </w:rPr>
        <w:t> </w:t>
      </w:r>
      <w:r>
        <w:rPr>
          <w:sz w:val="26"/>
        </w:rPr>
        <w:t>rywalizacji.</w:t>
      </w:r>
    </w:p>
    <w:p>
      <w:pPr>
        <w:pStyle w:val="ListParagraph"/>
        <w:numPr>
          <w:ilvl w:val="0"/>
          <w:numId w:val="1"/>
        </w:numPr>
        <w:tabs>
          <w:tab w:pos="903" w:val="left" w:leader="none"/>
          <w:tab w:pos="904" w:val="left" w:leader="none"/>
        </w:tabs>
        <w:spacing w:line="237" w:lineRule="auto" w:before="4" w:after="0"/>
        <w:ind w:left="130" w:right="107" w:firstLine="0"/>
        <w:jc w:val="both"/>
        <w:rPr>
          <w:rFonts w:ascii="Carlito" w:hAnsi="Carlito"/>
          <w:sz w:val="24"/>
        </w:rPr>
      </w:pPr>
      <w:r>
        <w:rPr>
          <w:sz w:val="26"/>
        </w:rPr>
        <w:t>N a u c z y c i e l o m oraz i n s t r u k t o r o m (gatunek </w:t>
      </w:r>
      <w:r>
        <w:rPr>
          <w:spacing w:val="-3"/>
          <w:sz w:val="26"/>
        </w:rPr>
        <w:t>wymierający, </w:t>
      </w:r>
      <w:r>
        <w:rPr>
          <w:sz w:val="26"/>
        </w:rPr>
        <w:t>po dokonaniu, przed dziesięcioma </w:t>
      </w:r>
      <w:r>
        <w:rPr>
          <w:spacing w:val="-3"/>
          <w:sz w:val="26"/>
        </w:rPr>
        <w:t>laty, </w:t>
      </w:r>
      <w:r>
        <w:rPr>
          <w:sz w:val="26"/>
        </w:rPr>
        <w:t>nieprzemyślanej, szkodliwej zmiany w ustawie o działalności kulturalnej – wykreśleniu </w:t>
      </w:r>
      <w:r>
        <w:rPr>
          <w:i/>
          <w:sz w:val="26"/>
        </w:rPr>
        <w:t>instruktora </w:t>
      </w:r>
      <w:r>
        <w:rPr>
          <w:sz w:val="26"/>
        </w:rPr>
        <w:t>z listy zawodów) za opiekę nad recytatorami, za bezinteresowny najczęściej trud, za społecznikowską postawę, za służbę ojczystemu</w:t>
      </w:r>
      <w:r>
        <w:rPr>
          <w:spacing w:val="1"/>
          <w:sz w:val="26"/>
        </w:rPr>
        <w:t> </w:t>
      </w:r>
      <w:r>
        <w:rPr>
          <w:sz w:val="26"/>
        </w:rPr>
        <w:t>słowu.</w:t>
      </w:r>
    </w:p>
    <w:p>
      <w:pPr>
        <w:pStyle w:val="ListParagraph"/>
        <w:numPr>
          <w:ilvl w:val="0"/>
          <w:numId w:val="1"/>
        </w:numPr>
        <w:tabs>
          <w:tab w:pos="839" w:val="left" w:leader="none"/>
        </w:tabs>
        <w:spacing w:line="228" w:lineRule="auto" w:before="17" w:after="0"/>
        <w:ind w:left="130" w:right="113" w:firstLine="0"/>
        <w:jc w:val="both"/>
        <w:rPr>
          <w:rFonts w:ascii="Carlito" w:hAnsi="Carlito"/>
          <w:sz w:val="26"/>
        </w:rPr>
      </w:pPr>
      <w:r>
        <w:rPr>
          <w:sz w:val="26"/>
        </w:rPr>
        <w:t>O r g a n i z a t o r o m OKR na wszystkich „szczeblach” za niezwykłe oddanie sprawie Konkursu, za walkę o jego trwanie, za zrobienie więcej, niż zrobić było</w:t>
      </w:r>
      <w:r>
        <w:rPr>
          <w:spacing w:val="-27"/>
          <w:sz w:val="26"/>
        </w:rPr>
        <w:t> </w:t>
      </w:r>
      <w:r>
        <w:rPr>
          <w:sz w:val="26"/>
        </w:rPr>
        <w:t>można.</w:t>
      </w:r>
    </w:p>
    <w:p>
      <w:pPr>
        <w:pStyle w:val="BodyText"/>
        <w:spacing w:before="3"/>
      </w:pPr>
    </w:p>
    <w:p>
      <w:pPr>
        <w:pStyle w:val="BodyText"/>
        <w:tabs>
          <w:tab w:pos="8249" w:val="left" w:leader="none"/>
        </w:tabs>
        <w:ind w:left="838"/>
        <w:rPr>
          <w:i/>
        </w:rPr>
      </w:pPr>
      <w:r>
        <w:rPr>
          <w:spacing w:val="-3"/>
        </w:rPr>
        <w:t>Wierzymy,  </w:t>
      </w:r>
      <w:r>
        <w:rPr/>
        <w:t>że  w  takim  sprawdzonym,  złączonym</w:t>
      </w:r>
      <w:r>
        <w:rPr>
          <w:spacing w:val="55"/>
        </w:rPr>
        <w:t> </w:t>
      </w:r>
      <w:r>
        <w:rPr/>
        <w:t>wolą</w:t>
      </w:r>
      <w:r>
        <w:rPr>
          <w:spacing w:val="62"/>
        </w:rPr>
        <w:t> </w:t>
      </w:r>
      <w:r>
        <w:rPr/>
        <w:t>działania</w:t>
        <w:tab/>
      </w:r>
      <w:r>
        <w:rPr>
          <w:i/>
        </w:rPr>
        <w:t>triumwiracie,</w:t>
      </w:r>
    </w:p>
    <w:p>
      <w:pPr>
        <w:pStyle w:val="BodyText"/>
        <w:spacing w:before="1"/>
        <w:ind w:left="130"/>
      </w:pPr>
      <w:r>
        <w:rPr/>
        <w:t>zdołamy wykonać następny krok. Przed nami 67. Ogólnopolski Konkurs Recytatorski.</w:t>
      </w:r>
    </w:p>
    <w:p>
      <w:pPr>
        <w:pStyle w:val="BodyText"/>
        <w:spacing w:before="11"/>
        <w:rPr>
          <w:sz w:val="25"/>
        </w:rPr>
      </w:pPr>
    </w:p>
    <w:p>
      <w:pPr>
        <w:pStyle w:val="BodyText"/>
        <w:ind w:left="4384"/>
      </w:pPr>
      <w:r>
        <w:rPr/>
        <w:t>Zarząd Główny Towarzystwa Kultury Teatralnej</w:t>
      </w:r>
    </w:p>
    <w:p>
      <w:pPr>
        <w:pStyle w:val="BodyText"/>
      </w:pPr>
    </w:p>
    <w:p>
      <w:pPr>
        <w:pStyle w:val="BodyText"/>
        <w:ind w:left="195"/>
      </w:pPr>
      <w:r>
        <w:rPr/>
        <w:t>1 lutego 2022 roku</w:t>
      </w:r>
    </w:p>
    <w:p>
      <w:pPr>
        <w:spacing w:after="0"/>
        <w:sectPr>
          <w:pgSz w:w="11910" w:h="16840"/>
          <w:pgMar w:header="0" w:footer="1304" w:top="1580" w:bottom="1580" w:left="1060" w:right="1080"/>
        </w:sectPr>
      </w:pPr>
    </w:p>
    <w:p>
      <w:pPr>
        <w:pStyle w:val="Heading1"/>
        <w:spacing w:before="67"/>
        <w:ind w:right="52"/>
        <w:rPr>
          <w:rFonts w:ascii="Times New Roman"/>
        </w:rPr>
      </w:pPr>
      <w:r>
        <w:rPr>
          <w:rFonts w:ascii="Times New Roman"/>
        </w:rPr>
        <w:t>R e g u l a m i n</w:t>
      </w:r>
    </w:p>
    <w:p>
      <w:pPr>
        <w:pStyle w:val="BodyText"/>
        <w:rPr>
          <w:b/>
          <w:sz w:val="30"/>
        </w:rPr>
      </w:pPr>
    </w:p>
    <w:p>
      <w:pPr>
        <w:pStyle w:val="BodyText"/>
        <w:spacing w:before="9"/>
        <w:rPr>
          <w:b/>
          <w:sz w:val="24"/>
        </w:rPr>
      </w:pPr>
    </w:p>
    <w:p>
      <w:pPr>
        <w:pStyle w:val="Heading3"/>
        <w:spacing w:before="0"/>
      </w:pPr>
      <w:r>
        <w:rPr/>
        <w:t>I.</w:t>
      </w:r>
    </w:p>
    <w:p>
      <w:pPr>
        <w:spacing w:line="273" w:lineRule="auto" w:before="167"/>
        <w:ind w:left="558" w:right="109" w:hanging="428"/>
        <w:jc w:val="both"/>
        <w:rPr>
          <w:sz w:val="26"/>
        </w:rPr>
      </w:pPr>
      <w:r>
        <w:rPr>
          <w:rFonts w:ascii="Symbol" w:hAnsi="Symbol"/>
          <w:b/>
          <w:sz w:val="26"/>
        </w:rPr>
        <w:t></w:t>
      </w:r>
      <w:r>
        <w:rPr>
          <w:b/>
          <w:sz w:val="26"/>
        </w:rPr>
        <w:t> </w:t>
      </w:r>
      <w:r>
        <w:rPr>
          <w:b/>
          <w:sz w:val="26"/>
        </w:rPr>
        <w:t>Ogólnopolski Konkurs Recytatorski jest imprezą dla amatorów </w:t>
      </w:r>
      <w:r>
        <w:rPr>
          <w:sz w:val="26"/>
        </w:rPr>
        <w:t>– otwartą dla uczniów szkół ponadpodstawowych, studentów i osób dorosłych.</w:t>
      </w:r>
    </w:p>
    <w:p>
      <w:pPr>
        <w:pStyle w:val="BodyText"/>
        <w:spacing w:line="276" w:lineRule="auto" w:before="121"/>
        <w:ind w:left="558" w:right="109"/>
        <w:jc w:val="both"/>
      </w:pPr>
      <w:r>
        <w:rPr>
          <w:b/>
        </w:rPr>
        <w:t>W Konkursie nie mogą uczestniczyć </w:t>
      </w:r>
      <w:r>
        <w:rPr/>
        <w:t>studenci kierunków artystycznych wyższych uczelni teatralnych i muzycznych oraz kierunku pedagogika muzyki/wychowanie muzyczne w wyższych uczelniach artystycznych i nieartystycznych.</w:t>
      </w:r>
    </w:p>
    <w:p>
      <w:pPr>
        <w:pStyle w:val="Heading3"/>
        <w:spacing w:before="121"/>
        <w:ind w:left="558" w:right="0"/>
        <w:jc w:val="both"/>
      </w:pPr>
      <w:r>
        <w:rPr/>
        <w:t>Zapis nie dotyczy akompaniatorów.</w:t>
      </w:r>
    </w:p>
    <w:p>
      <w:pPr>
        <w:pStyle w:val="BodyText"/>
        <w:spacing w:before="165"/>
        <w:ind w:left="130"/>
        <w:jc w:val="both"/>
      </w:pPr>
      <w:r>
        <w:rPr>
          <w:rFonts w:ascii="Symbol" w:hAnsi="Symbol"/>
        </w:rPr>
        <w:t></w:t>
      </w:r>
      <w:r>
        <w:rPr/>
        <w:t> Warunki udziału w Konkursie są następujące:</w:t>
      </w:r>
    </w:p>
    <w:p>
      <w:pPr>
        <w:pStyle w:val="ListParagraph"/>
        <w:numPr>
          <w:ilvl w:val="0"/>
          <w:numId w:val="2"/>
        </w:numPr>
        <w:tabs>
          <w:tab w:pos="839" w:val="left" w:leader="none"/>
        </w:tabs>
        <w:spacing w:line="276" w:lineRule="auto" w:before="164" w:after="0"/>
        <w:ind w:left="838" w:right="109" w:hanging="356"/>
        <w:jc w:val="both"/>
        <w:rPr>
          <w:sz w:val="26"/>
        </w:rPr>
      </w:pPr>
      <w:r>
        <w:rPr>
          <w:sz w:val="26"/>
        </w:rPr>
        <w:t>Przygotowanie repertuaru nieprezentowanego w poprzednich OKR, </w:t>
      </w:r>
      <w:r>
        <w:rPr>
          <w:b/>
          <w:sz w:val="26"/>
        </w:rPr>
        <w:t>ani w innych konkursach recytatorskich </w:t>
      </w:r>
      <w:r>
        <w:rPr>
          <w:sz w:val="26"/>
        </w:rPr>
        <w:t>i odpowiadającego założeniom wybranego turnieju (dział II regulaminu); repertuar zgłoszony i wykonany w przeglądzie stopnia najniższego, nie może być zmieniony.</w:t>
      </w:r>
    </w:p>
    <w:p>
      <w:pPr>
        <w:pStyle w:val="ListParagraph"/>
        <w:numPr>
          <w:ilvl w:val="0"/>
          <w:numId w:val="2"/>
        </w:numPr>
        <w:tabs>
          <w:tab w:pos="839" w:val="left" w:leader="none"/>
        </w:tabs>
        <w:spacing w:line="240" w:lineRule="auto" w:before="119" w:after="0"/>
        <w:ind w:left="838" w:right="0" w:hanging="356"/>
        <w:jc w:val="both"/>
        <w:rPr>
          <w:sz w:val="26"/>
        </w:rPr>
      </w:pPr>
      <w:r>
        <w:rPr>
          <w:sz w:val="26"/>
        </w:rPr>
        <w:t>Wypełnienie i złożenie karty zgłoszenia</w:t>
      </w:r>
      <w:r>
        <w:rPr>
          <w:spacing w:val="-5"/>
          <w:sz w:val="26"/>
        </w:rPr>
        <w:t> </w:t>
      </w:r>
      <w:r>
        <w:rPr>
          <w:sz w:val="26"/>
        </w:rPr>
        <w:t>uczestnika.</w:t>
      </w:r>
    </w:p>
    <w:p>
      <w:pPr>
        <w:pStyle w:val="BodyText"/>
        <w:spacing w:line="276" w:lineRule="auto" w:before="45"/>
        <w:ind w:left="838" w:right="111"/>
        <w:jc w:val="both"/>
      </w:pPr>
      <w:r>
        <w:rPr/>
        <w:t>Podpisanie karty jest równoznaczne z wyrażeniem zgody na wyszczególnione w karcie działania organizatora, objęte i regulowane przepisami o ochronie danych osobowych.</w:t>
      </w:r>
    </w:p>
    <w:p>
      <w:pPr>
        <w:pStyle w:val="ListParagraph"/>
        <w:numPr>
          <w:ilvl w:val="0"/>
          <w:numId w:val="3"/>
        </w:numPr>
        <w:tabs>
          <w:tab w:pos="482" w:val="left" w:leader="none"/>
        </w:tabs>
        <w:spacing w:line="271" w:lineRule="auto" w:before="121" w:after="0"/>
        <w:ind w:left="481" w:right="113" w:hanging="351"/>
        <w:jc w:val="both"/>
        <w:rPr>
          <w:sz w:val="26"/>
        </w:rPr>
      </w:pPr>
      <w:r>
        <w:rPr>
          <w:sz w:val="26"/>
        </w:rPr>
        <w:t>a. </w:t>
      </w:r>
      <w:r>
        <w:rPr>
          <w:spacing w:val="-4"/>
          <w:sz w:val="26"/>
        </w:rPr>
        <w:t>KARTĘ </w:t>
      </w:r>
      <w:r>
        <w:rPr>
          <w:sz w:val="26"/>
        </w:rPr>
        <w:t>ZGŁOSZENIA UCZESTNIKA należy złożyć w sekretariacie organizatora najniższego w województwie stopnia Konkursu – w terminie przez niego</w:t>
      </w:r>
      <w:r>
        <w:rPr>
          <w:spacing w:val="-21"/>
          <w:sz w:val="26"/>
        </w:rPr>
        <w:t> </w:t>
      </w:r>
      <w:r>
        <w:rPr>
          <w:sz w:val="26"/>
        </w:rPr>
        <w:t>ustalonym.</w:t>
      </w:r>
    </w:p>
    <w:p>
      <w:pPr>
        <w:pStyle w:val="Heading3"/>
        <w:spacing w:line="276" w:lineRule="auto" w:before="124"/>
        <w:ind w:left="481" w:right="109"/>
        <w:jc w:val="both"/>
        <w:rPr>
          <w:b w:val="0"/>
        </w:rPr>
      </w:pPr>
      <w:r>
        <w:rPr/>
        <w:t>b. Karta zgłoszenia może być złożona tylko w jednym województwie. Zapis ten obejmuje również przeglądy w Wojsku Polskim i Polskim Związku Niewidomych (dział IV regulaminu)</w:t>
      </w:r>
      <w:r>
        <w:rPr>
          <w:b w:val="0"/>
        </w:rPr>
        <w:t>.</w:t>
      </w:r>
    </w:p>
    <w:p>
      <w:pPr>
        <w:pStyle w:val="ListParagraph"/>
        <w:numPr>
          <w:ilvl w:val="0"/>
          <w:numId w:val="3"/>
        </w:numPr>
        <w:tabs>
          <w:tab w:pos="499" w:val="left" w:leader="none"/>
        </w:tabs>
        <w:spacing w:line="268" w:lineRule="auto" w:before="121" w:after="0"/>
        <w:ind w:left="498" w:right="108" w:hanging="385"/>
        <w:jc w:val="both"/>
        <w:rPr>
          <w:b/>
          <w:sz w:val="26"/>
        </w:rPr>
      </w:pPr>
      <w:r>
        <w:rPr>
          <w:sz w:val="26"/>
        </w:rPr>
        <w:t>Konkurs prowadzony jest w drodze wielostopniowych eliminacji – </w:t>
      </w:r>
      <w:r>
        <w:rPr>
          <w:b/>
          <w:sz w:val="26"/>
        </w:rPr>
        <w:t>środowiskowych, miejskich, powiatowych / rejonowych,</w:t>
      </w:r>
      <w:r>
        <w:rPr>
          <w:b/>
          <w:spacing w:val="-4"/>
          <w:sz w:val="26"/>
        </w:rPr>
        <w:t> </w:t>
      </w:r>
      <w:r>
        <w:rPr>
          <w:b/>
          <w:sz w:val="26"/>
        </w:rPr>
        <w:t>wojewódzkich</w:t>
      </w:r>
    </w:p>
    <w:p>
      <w:pPr>
        <w:pStyle w:val="ListParagraph"/>
        <w:numPr>
          <w:ilvl w:val="1"/>
          <w:numId w:val="3"/>
        </w:numPr>
        <w:tabs>
          <w:tab w:pos="851" w:val="left" w:leader="none"/>
        </w:tabs>
        <w:spacing w:line="240" w:lineRule="auto" w:before="130" w:after="0"/>
        <w:ind w:left="850" w:right="0" w:hanging="363"/>
        <w:jc w:val="both"/>
        <w:rPr>
          <w:sz w:val="28"/>
        </w:rPr>
      </w:pPr>
      <w:r>
        <w:rPr>
          <w:sz w:val="26"/>
        </w:rPr>
        <w:t>Wojewódzcy organizatorzy</w:t>
      </w:r>
      <w:r>
        <w:rPr>
          <w:spacing w:val="-3"/>
          <w:sz w:val="26"/>
        </w:rPr>
        <w:t> </w:t>
      </w:r>
      <w:r>
        <w:rPr>
          <w:sz w:val="26"/>
        </w:rPr>
        <w:t>Konkursu:</w:t>
      </w:r>
    </w:p>
    <w:p>
      <w:pPr>
        <w:pStyle w:val="ListParagraph"/>
        <w:numPr>
          <w:ilvl w:val="2"/>
          <w:numId w:val="3"/>
        </w:numPr>
        <w:tabs>
          <w:tab w:pos="1031" w:val="left" w:leader="none"/>
        </w:tabs>
        <w:spacing w:line="240" w:lineRule="auto" w:before="40" w:after="0"/>
        <w:ind w:left="1030" w:right="0" w:hanging="152"/>
        <w:jc w:val="both"/>
        <w:rPr>
          <w:sz w:val="26"/>
        </w:rPr>
      </w:pPr>
      <w:r>
        <w:rPr>
          <w:sz w:val="26"/>
        </w:rPr>
        <w:t>tworzą wojewódzką sieć eliminacji (miejsca, </w:t>
      </w:r>
      <w:r>
        <w:rPr>
          <w:spacing w:val="-3"/>
          <w:sz w:val="26"/>
        </w:rPr>
        <w:t>terminy,</w:t>
      </w:r>
      <w:r>
        <w:rPr>
          <w:spacing w:val="-1"/>
          <w:sz w:val="26"/>
        </w:rPr>
        <w:t> </w:t>
      </w:r>
      <w:r>
        <w:rPr>
          <w:sz w:val="26"/>
        </w:rPr>
        <w:t>kontakty),</w:t>
      </w:r>
    </w:p>
    <w:p>
      <w:pPr>
        <w:pStyle w:val="ListParagraph"/>
        <w:numPr>
          <w:ilvl w:val="2"/>
          <w:numId w:val="3"/>
        </w:numPr>
        <w:tabs>
          <w:tab w:pos="1034" w:val="left" w:leader="none"/>
        </w:tabs>
        <w:spacing w:line="240" w:lineRule="auto" w:before="46" w:after="0"/>
        <w:ind w:left="1033" w:right="0" w:hanging="152"/>
        <w:jc w:val="both"/>
        <w:rPr>
          <w:sz w:val="26"/>
        </w:rPr>
      </w:pPr>
      <w:r>
        <w:rPr>
          <w:sz w:val="26"/>
        </w:rPr>
        <w:t>ustalają zasady kwalifikacji laureatów do przeglądu</w:t>
      </w:r>
      <w:r>
        <w:rPr>
          <w:spacing w:val="-7"/>
          <w:sz w:val="26"/>
        </w:rPr>
        <w:t> </w:t>
      </w:r>
      <w:r>
        <w:rPr>
          <w:sz w:val="26"/>
        </w:rPr>
        <w:t>wojewódzkiego.</w:t>
      </w:r>
    </w:p>
    <w:p>
      <w:pPr>
        <w:pStyle w:val="Heading3"/>
        <w:numPr>
          <w:ilvl w:val="1"/>
          <w:numId w:val="3"/>
        </w:numPr>
        <w:tabs>
          <w:tab w:pos="815" w:val="left" w:leader="none"/>
        </w:tabs>
        <w:spacing w:line="276" w:lineRule="auto" w:before="165" w:after="0"/>
        <w:ind w:left="490" w:right="109" w:firstLine="0"/>
        <w:jc w:val="both"/>
      </w:pPr>
      <w:r>
        <w:rPr/>
        <w:t>Ze względu na stan epidemii, dopuszcza się przyjęcie przez wojewódzkiego organizatora innych rozwiązań w odniesieniu do stopni eliminacji, podanych w podpunkcie a. – z zastrzeżeniem obowiązku przeprowadzenia minimum dwóch stopni eliminacji w</w:t>
      </w:r>
      <w:r>
        <w:rPr>
          <w:spacing w:val="-1"/>
        </w:rPr>
        <w:t> </w:t>
      </w:r>
      <w:r>
        <w:rPr/>
        <w:t>województwie.</w:t>
      </w:r>
    </w:p>
    <w:p>
      <w:pPr>
        <w:pStyle w:val="ListParagraph"/>
        <w:numPr>
          <w:ilvl w:val="1"/>
          <w:numId w:val="3"/>
        </w:numPr>
        <w:tabs>
          <w:tab w:pos="767" w:val="left" w:leader="none"/>
        </w:tabs>
        <w:spacing w:line="276" w:lineRule="auto" w:before="120" w:after="0"/>
        <w:ind w:left="490" w:right="111" w:firstLine="0"/>
        <w:jc w:val="both"/>
        <w:rPr>
          <w:sz w:val="26"/>
        </w:rPr>
      </w:pPr>
      <w:r>
        <w:rPr>
          <w:sz w:val="26"/>
        </w:rPr>
        <w:t>Przeglądy</w:t>
      </w:r>
      <w:r>
        <w:rPr>
          <w:spacing w:val="60"/>
          <w:sz w:val="26"/>
        </w:rPr>
        <w:t> </w:t>
      </w:r>
      <w:r>
        <w:rPr>
          <w:b/>
          <w:sz w:val="26"/>
        </w:rPr>
        <w:t>wojewódzkie</w:t>
      </w:r>
      <w:r>
        <w:rPr>
          <w:b/>
          <w:spacing w:val="30"/>
          <w:sz w:val="26"/>
        </w:rPr>
        <w:t> </w:t>
      </w:r>
      <w:r>
        <w:rPr>
          <w:b/>
          <w:sz w:val="26"/>
        </w:rPr>
        <w:t>–</w:t>
      </w:r>
      <w:r>
        <w:rPr>
          <w:b/>
          <w:spacing w:val="31"/>
          <w:sz w:val="26"/>
        </w:rPr>
        <w:t> </w:t>
      </w:r>
      <w:r>
        <w:rPr>
          <w:sz w:val="26"/>
        </w:rPr>
        <w:t>odbywają</w:t>
      </w:r>
      <w:r>
        <w:rPr>
          <w:spacing w:val="28"/>
          <w:sz w:val="26"/>
        </w:rPr>
        <w:t> </w:t>
      </w:r>
      <w:r>
        <w:rPr>
          <w:sz w:val="26"/>
        </w:rPr>
        <w:t>się</w:t>
      </w:r>
      <w:r>
        <w:rPr>
          <w:spacing w:val="31"/>
          <w:sz w:val="26"/>
        </w:rPr>
        <w:t> </w:t>
      </w:r>
      <w:r>
        <w:rPr>
          <w:sz w:val="26"/>
        </w:rPr>
        <w:t>w</w:t>
      </w:r>
      <w:r>
        <w:rPr>
          <w:spacing w:val="31"/>
          <w:sz w:val="26"/>
        </w:rPr>
        <w:t> </w:t>
      </w:r>
      <w:r>
        <w:rPr>
          <w:b/>
          <w:sz w:val="26"/>
        </w:rPr>
        <w:t>n</w:t>
      </w:r>
      <w:r>
        <w:rPr>
          <w:b/>
          <w:spacing w:val="-33"/>
          <w:sz w:val="26"/>
        </w:rPr>
        <w:t> </w:t>
      </w:r>
      <w:r>
        <w:rPr>
          <w:b/>
          <w:sz w:val="26"/>
        </w:rPr>
        <w:t>i</w:t>
      </w:r>
      <w:r>
        <w:rPr>
          <w:b/>
          <w:spacing w:val="-31"/>
          <w:sz w:val="26"/>
        </w:rPr>
        <w:t> </w:t>
      </w:r>
      <w:r>
        <w:rPr>
          <w:b/>
          <w:sz w:val="26"/>
        </w:rPr>
        <w:t>e</w:t>
      </w:r>
      <w:r>
        <w:rPr>
          <w:b/>
          <w:spacing w:val="-32"/>
          <w:sz w:val="26"/>
        </w:rPr>
        <w:t> </w:t>
      </w:r>
      <w:r>
        <w:rPr>
          <w:b/>
          <w:sz w:val="26"/>
        </w:rPr>
        <w:t>p</w:t>
      </w:r>
      <w:r>
        <w:rPr>
          <w:b/>
          <w:spacing w:val="-33"/>
          <w:sz w:val="26"/>
        </w:rPr>
        <w:t> </w:t>
      </w:r>
      <w:r>
        <w:rPr>
          <w:b/>
          <w:sz w:val="26"/>
        </w:rPr>
        <w:t>r</w:t>
      </w:r>
      <w:r>
        <w:rPr>
          <w:b/>
          <w:spacing w:val="-33"/>
          <w:sz w:val="26"/>
        </w:rPr>
        <w:t> </w:t>
      </w:r>
      <w:r>
        <w:rPr>
          <w:b/>
          <w:sz w:val="26"/>
        </w:rPr>
        <w:t>z</w:t>
      </w:r>
      <w:r>
        <w:rPr>
          <w:b/>
          <w:spacing w:val="-31"/>
          <w:sz w:val="26"/>
        </w:rPr>
        <w:t> </w:t>
      </w:r>
      <w:r>
        <w:rPr>
          <w:b/>
          <w:sz w:val="26"/>
        </w:rPr>
        <w:t>e</w:t>
      </w:r>
      <w:r>
        <w:rPr>
          <w:b/>
          <w:spacing w:val="-32"/>
          <w:sz w:val="26"/>
        </w:rPr>
        <w:t> </w:t>
      </w:r>
      <w:r>
        <w:rPr>
          <w:b/>
          <w:sz w:val="26"/>
        </w:rPr>
        <w:t>k</w:t>
      </w:r>
      <w:r>
        <w:rPr>
          <w:b/>
          <w:spacing w:val="-33"/>
          <w:sz w:val="26"/>
        </w:rPr>
        <w:t> </w:t>
      </w:r>
      <w:r>
        <w:rPr>
          <w:b/>
          <w:sz w:val="26"/>
        </w:rPr>
        <w:t>r</w:t>
      </w:r>
      <w:r>
        <w:rPr>
          <w:b/>
          <w:spacing w:val="-31"/>
          <w:sz w:val="26"/>
        </w:rPr>
        <w:t> </w:t>
      </w:r>
      <w:r>
        <w:rPr>
          <w:b/>
          <w:sz w:val="26"/>
        </w:rPr>
        <w:t>a</w:t>
      </w:r>
      <w:r>
        <w:rPr>
          <w:b/>
          <w:spacing w:val="-32"/>
          <w:sz w:val="26"/>
        </w:rPr>
        <w:t> </w:t>
      </w:r>
      <w:r>
        <w:rPr>
          <w:b/>
          <w:sz w:val="26"/>
        </w:rPr>
        <w:t>c</w:t>
      </w:r>
      <w:r>
        <w:rPr>
          <w:b/>
          <w:spacing w:val="-33"/>
          <w:sz w:val="26"/>
        </w:rPr>
        <w:t> </w:t>
      </w:r>
      <w:r>
        <w:rPr>
          <w:b/>
          <w:sz w:val="26"/>
        </w:rPr>
        <w:t>z</w:t>
      </w:r>
      <w:r>
        <w:rPr>
          <w:b/>
          <w:spacing w:val="-31"/>
          <w:sz w:val="26"/>
        </w:rPr>
        <w:t> </w:t>
      </w:r>
      <w:r>
        <w:rPr>
          <w:b/>
          <w:sz w:val="26"/>
        </w:rPr>
        <w:t>a</w:t>
      </w:r>
      <w:r>
        <w:rPr>
          <w:b/>
          <w:spacing w:val="-33"/>
          <w:sz w:val="26"/>
        </w:rPr>
        <w:t> </w:t>
      </w:r>
      <w:r>
        <w:rPr>
          <w:b/>
          <w:sz w:val="26"/>
        </w:rPr>
        <w:t>l</w:t>
      </w:r>
      <w:r>
        <w:rPr>
          <w:b/>
          <w:spacing w:val="-30"/>
          <w:sz w:val="26"/>
        </w:rPr>
        <w:t> </w:t>
      </w:r>
      <w:r>
        <w:rPr>
          <w:b/>
          <w:sz w:val="26"/>
        </w:rPr>
        <w:t>n</w:t>
      </w:r>
      <w:r>
        <w:rPr>
          <w:b/>
          <w:spacing w:val="-33"/>
          <w:sz w:val="26"/>
        </w:rPr>
        <w:t> </w:t>
      </w:r>
      <w:r>
        <w:rPr>
          <w:b/>
          <w:sz w:val="26"/>
        </w:rPr>
        <w:t>y</w:t>
      </w:r>
      <w:r>
        <w:rPr>
          <w:b/>
          <w:spacing w:val="-33"/>
          <w:sz w:val="26"/>
        </w:rPr>
        <w:t> </w:t>
      </w:r>
      <w:r>
        <w:rPr>
          <w:b/>
          <w:sz w:val="26"/>
        </w:rPr>
        <w:t>m</w:t>
      </w:r>
      <w:r>
        <w:rPr>
          <w:b/>
          <w:spacing w:val="4"/>
          <w:sz w:val="26"/>
        </w:rPr>
        <w:t> </w:t>
      </w:r>
      <w:r>
        <w:rPr>
          <w:b/>
          <w:sz w:val="26"/>
        </w:rPr>
        <w:t>terminie</w:t>
      </w:r>
      <w:r>
        <w:rPr>
          <w:b/>
          <w:spacing w:val="29"/>
          <w:sz w:val="26"/>
        </w:rPr>
        <w:t> </w:t>
      </w:r>
      <w:r>
        <w:rPr>
          <w:b/>
          <w:sz w:val="26"/>
        </w:rPr>
        <w:t>do 29</w:t>
      </w:r>
      <w:r>
        <w:rPr>
          <w:b/>
          <w:sz w:val="26"/>
          <w:u w:val="thick"/>
        </w:rPr>
        <w:t> maja 2022</w:t>
      </w:r>
      <w:r>
        <w:rPr>
          <w:b/>
          <w:sz w:val="26"/>
        </w:rPr>
        <w:t> </w:t>
      </w:r>
      <w:r>
        <w:rPr>
          <w:sz w:val="26"/>
        </w:rPr>
        <w:t>roku, dla wszystkich turniejów</w:t>
      </w:r>
      <w:r>
        <w:rPr>
          <w:spacing w:val="-6"/>
          <w:sz w:val="26"/>
        </w:rPr>
        <w:t> </w:t>
      </w:r>
      <w:r>
        <w:rPr>
          <w:sz w:val="26"/>
        </w:rPr>
        <w:t>OKR;</w:t>
      </w:r>
    </w:p>
    <w:p>
      <w:pPr>
        <w:spacing w:after="0" w:line="276" w:lineRule="auto"/>
        <w:jc w:val="both"/>
        <w:rPr>
          <w:sz w:val="26"/>
        </w:rPr>
        <w:sectPr>
          <w:pgSz w:w="11910" w:h="16840"/>
          <w:pgMar w:header="0" w:footer="1304" w:top="1540" w:bottom="1580" w:left="1060" w:right="1080"/>
        </w:sectPr>
      </w:pPr>
    </w:p>
    <w:p>
      <w:pPr>
        <w:pStyle w:val="ListParagraph"/>
        <w:numPr>
          <w:ilvl w:val="1"/>
          <w:numId w:val="3"/>
        </w:numPr>
        <w:tabs>
          <w:tab w:pos="751" w:val="left" w:leader="none"/>
        </w:tabs>
        <w:spacing w:line="240" w:lineRule="auto" w:before="74" w:after="0"/>
        <w:ind w:left="750" w:right="0" w:hanging="261"/>
        <w:jc w:val="left"/>
        <w:rPr>
          <w:sz w:val="26"/>
        </w:rPr>
      </w:pPr>
      <w:r>
        <w:rPr>
          <w:sz w:val="26"/>
        </w:rPr>
        <w:t>Przeglądy </w:t>
      </w:r>
      <w:r>
        <w:rPr>
          <w:b/>
          <w:sz w:val="26"/>
        </w:rPr>
        <w:t>finałowe wraz z warsztatami </w:t>
      </w:r>
      <w:r>
        <w:rPr>
          <w:sz w:val="26"/>
        </w:rPr>
        <w:t>odbywają się wg poniższego</w:t>
      </w:r>
      <w:r>
        <w:rPr>
          <w:spacing w:val="-15"/>
          <w:sz w:val="26"/>
        </w:rPr>
        <w:t> </w:t>
      </w:r>
      <w:r>
        <w:rPr>
          <w:sz w:val="26"/>
        </w:rPr>
        <w:t>kalendarza:</w:t>
      </w:r>
    </w:p>
    <w:p>
      <w:pPr>
        <w:pStyle w:val="ListParagraph"/>
        <w:numPr>
          <w:ilvl w:val="0"/>
          <w:numId w:val="4"/>
        </w:numPr>
        <w:tabs>
          <w:tab w:pos="1198" w:val="left" w:leader="none"/>
          <w:tab w:pos="1199" w:val="left" w:leader="none"/>
        </w:tabs>
        <w:spacing w:line="240" w:lineRule="auto" w:before="166" w:after="0"/>
        <w:ind w:left="1198" w:right="0" w:hanging="361"/>
        <w:jc w:val="left"/>
        <w:rPr>
          <w:sz w:val="26"/>
        </w:rPr>
      </w:pPr>
      <w:r>
        <w:rPr>
          <w:sz w:val="26"/>
        </w:rPr>
        <w:t>turniej teatrów jednego aktora </w:t>
      </w:r>
      <w:r>
        <w:rPr>
          <w:b/>
          <w:sz w:val="26"/>
        </w:rPr>
        <w:t>– 16 – 19 czerwca 2022 </w:t>
      </w:r>
      <w:r>
        <w:rPr>
          <w:sz w:val="26"/>
        </w:rPr>
        <w:t>roku w</w:t>
      </w:r>
      <w:r>
        <w:rPr>
          <w:spacing w:val="-12"/>
          <w:sz w:val="26"/>
        </w:rPr>
        <w:t> </w:t>
      </w:r>
      <w:r>
        <w:rPr>
          <w:sz w:val="26"/>
        </w:rPr>
        <w:t>Słupsku;</w:t>
      </w:r>
    </w:p>
    <w:p>
      <w:pPr>
        <w:pStyle w:val="ListParagraph"/>
        <w:numPr>
          <w:ilvl w:val="0"/>
          <w:numId w:val="4"/>
        </w:numPr>
        <w:tabs>
          <w:tab w:pos="1198" w:val="left" w:leader="none"/>
          <w:tab w:pos="1199" w:val="left" w:leader="none"/>
        </w:tabs>
        <w:spacing w:line="268" w:lineRule="auto" w:before="159" w:after="0"/>
        <w:ind w:left="1198" w:right="111" w:hanging="360"/>
        <w:jc w:val="left"/>
        <w:rPr>
          <w:sz w:val="26"/>
        </w:rPr>
      </w:pPr>
      <w:r>
        <w:rPr>
          <w:sz w:val="26"/>
        </w:rPr>
        <w:t>turnieje recytatorski i wywiedzione ze słowa </w:t>
      </w:r>
      <w:r>
        <w:rPr>
          <w:b/>
          <w:sz w:val="26"/>
        </w:rPr>
        <w:t>– 22 – 25 czerwca 2022 </w:t>
      </w:r>
      <w:r>
        <w:rPr>
          <w:sz w:val="26"/>
        </w:rPr>
        <w:t>roku w Ostrołęce</w:t>
      </w:r>
    </w:p>
    <w:p>
      <w:pPr>
        <w:pStyle w:val="ListParagraph"/>
        <w:numPr>
          <w:ilvl w:val="0"/>
          <w:numId w:val="4"/>
        </w:numPr>
        <w:tabs>
          <w:tab w:pos="1198" w:val="left" w:leader="none"/>
          <w:tab w:pos="1199" w:val="left" w:leader="none"/>
        </w:tabs>
        <w:spacing w:line="240" w:lineRule="auto" w:before="128" w:after="0"/>
        <w:ind w:left="1198" w:right="0" w:hanging="361"/>
        <w:jc w:val="left"/>
        <w:rPr>
          <w:sz w:val="26"/>
        </w:rPr>
      </w:pPr>
      <w:r>
        <w:rPr>
          <w:sz w:val="26"/>
        </w:rPr>
        <w:t>turniej poezji śpiewanej – </w:t>
      </w:r>
      <w:r>
        <w:rPr>
          <w:b/>
          <w:sz w:val="26"/>
        </w:rPr>
        <w:t>6 – 9 lipca 2022 </w:t>
      </w:r>
      <w:r>
        <w:rPr>
          <w:sz w:val="26"/>
        </w:rPr>
        <w:t>roku we Włocławku;</w:t>
      </w:r>
      <w:r>
        <w:rPr>
          <w:spacing w:val="-16"/>
          <w:sz w:val="26"/>
        </w:rPr>
        <w:t> </w:t>
      </w:r>
      <w:r>
        <w:rPr>
          <w:sz w:val="26"/>
        </w:rPr>
        <w:t>.</w:t>
      </w:r>
    </w:p>
    <w:p>
      <w:pPr>
        <w:pStyle w:val="ListParagraph"/>
        <w:numPr>
          <w:ilvl w:val="0"/>
          <w:numId w:val="3"/>
        </w:numPr>
        <w:tabs>
          <w:tab w:pos="482" w:val="left" w:leader="none"/>
          <w:tab w:pos="1522" w:val="left" w:leader="none"/>
          <w:tab w:pos="2911" w:val="left" w:leader="none"/>
          <w:tab w:pos="4141" w:val="left" w:leader="none"/>
          <w:tab w:pos="4912" w:val="left" w:leader="none"/>
          <w:tab w:pos="5998" w:val="left" w:leader="none"/>
          <w:tab w:pos="6840" w:val="left" w:leader="none"/>
          <w:tab w:pos="7233" w:val="left" w:leader="none"/>
          <w:tab w:pos="8524" w:val="left" w:leader="none"/>
        </w:tabs>
        <w:spacing w:line="268" w:lineRule="auto" w:before="160" w:after="0"/>
        <w:ind w:left="488" w:right="114" w:hanging="353"/>
        <w:jc w:val="left"/>
        <w:rPr>
          <w:sz w:val="26"/>
        </w:rPr>
      </w:pPr>
      <w:r>
        <w:rPr>
          <w:sz w:val="26"/>
        </w:rPr>
        <w:t>Główny</w:t>
        <w:tab/>
        <w:t>organizator</w:t>
        <w:tab/>
        <w:t>Konkursu</w:t>
        <w:tab/>
        <w:t>może</w:t>
        <w:tab/>
        <w:t>dokonać</w:t>
        <w:tab/>
        <w:t>zmian</w:t>
        <w:tab/>
        <w:t>w</w:t>
        <w:tab/>
        <w:t>ustalonym</w:t>
        <w:tab/>
      </w:r>
      <w:r>
        <w:rPr>
          <w:w w:val="95"/>
          <w:sz w:val="26"/>
        </w:rPr>
        <w:t>terminarzu </w:t>
      </w:r>
      <w:r>
        <w:rPr>
          <w:sz w:val="26"/>
        </w:rPr>
        <w:t>przeglądów.</w:t>
      </w:r>
    </w:p>
    <w:p>
      <w:pPr>
        <w:pStyle w:val="BodyText"/>
        <w:spacing w:line="276" w:lineRule="auto" w:before="12"/>
        <w:ind w:left="488" w:right="107"/>
      </w:pPr>
      <w:r>
        <w:rPr/>
        <w:t>Zmiany odnoszące się do przeglądów finałowych są konsultowane z gospodarzami tych przeglądów.</w:t>
      </w:r>
    </w:p>
    <w:p>
      <w:pPr>
        <w:pStyle w:val="ListParagraph"/>
        <w:numPr>
          <w:ilvl w:val="0"/>
          <w:numId w:val="3"/>
        </w:numPr>
        <w:tabs>
          <w:tab w:pos="482" w:val="left" w:leader="none"/>
        </w:tabs>
        <w:spacing w:line="273" w:lineRule="auto" w:before="119" w:after="0"/>
        <w:ind w:left="488" w:right="110" w:hanging="351"/>
        <w:jc w:val="both"/>
        <w:rPr>
          <w:sz w:val="26"/>
        </w:rPr>
      </w:pPr>
      <w:r>
        <w:rPr>
          <w:sz w:val="26"/>
        </w:rPr>
        <w:t>OKR jest imprezą o charakterze artystyczno-edukacyjnym: organizatorzy wszystkich przeglądów zapewnią uczestnikom udział w zajęciach seminaryjnych i warsztatowych oraz możliwość indywidualnej rozmowy z członkami Sądów</w:t>
      </w:r>
      <w:r>
        <w:rPr>
          <w:spacing w:val="-5"/>
          <w:sz w:val="26"/>
        </w:rPr>
        <w:t> </w:t>
      </w:r>
      <w:r>
        <w:rPr>
          <w:sz w:val="26"/>
        </w:rPr>
        <w:t>Konkursowych.</w:t>
      </w:r>
    </w:p>
    <w:p>
      <w:pPr>
        <w:pStyle w:val="ListParagraph"/>
        <w:numPr>
          <w:ilvl w:val="0"/>
          <w:numId w:val="3"/>
        </w:numPr>
        <w:tabs>
          <w:tab w:pos="482" w:val="left" w:leader="none"/>
        </w:tabs>
        <w:spacing w:line="273" w:lineRule="auto" w:before="123" w:after="0"/>
        <w:ind w:left="488" w:right="109" w:hanging="353"/>
        <w:jc w:val="both"/>
        <w:rPr>
          <w:sz w:val="26"/>
        </w:rPr>
      </w:pPr>
      <w:r>
        <w:rPr>
          <w:sz w:val="26"/>
        </w:rPr>
        <w:t>Uczestnicy, a także ich opiekunowie – instruktorzy, nauczyciele – na każdym etapie Konkursu mają prawo zgłosić do organizatora właściwego etapu pytania, uwagi i propozycje we wszystkich sprawach związanych z OKR, z wyłączeniem werdyktu, który pozostaje w kompetencji sądu</w:t>
      </w:r>
      <w:r>
        <w:rPr>
          <w:spacing w:val="-7"/>
          <w:sz w:val="26"/>
        </w:rPr>
        <w:t> </w:t>
      </w:r>
      <w:r>
        <w:rPr>
          <w:sz w:val="26"/>
        </w:rPr>
        <w:t>konkursowego.</w:t>
      </w:r>
    </w:p>
    <w:p>
      <w:pPr>
        <w:pStyle w:val="Heading3"/>
        <w:spacing w:before="122"/>
      </w:pPr>
      <w:r>
        <w:rPr/>
        <w:t>II.</w:t>
      </w:r>
    </w:p>
    <w:p>
      <w:pPr>
        <w:spacing w:line="276" w:lineRule="auto" w:before="167"/>
        <w:ind w:left="4326" w:right="0" w:hanging="3997"/>
        <w:jc w:val="left"/>
        <w:rPr>
          <w:b/>
          <w:sz w:val="26"/>
        </w:rPr>
      </w:pPr>
      <w:r>
        <w:rPr>
          <w:b/>
          <w:sz w:val="26"/>
        </w:rPr>
        <w:t>67. Ogólnopolski Konkurs Recytatorski przeprowadzony będzie w formie czterech turniejów.</w:t>
      </w:r>
    </w:p>
    <w:p>
      <w:pPr>
        <w:spacing w:before="118"/>
        <w:ind w:left="59" w:right="45" w:firstLine="0"/>
        <w:jc w:val="center"/>
        <w:rPr>
          <w:b/>
          <w:sz w:val="26"/>
        </w:rPr>
      </w:pPr>
      <w:r>
        <w:rPr>
          <w:rFonts w:ascii="Symbol" w:hAnsi="Symbol"/>
          <w:b/>
          <w:sz w:val="28"/>
        </w:rPr>
        <w:t></w:t>
      </w:r>
      <w:r>
        <w:rPr>
          <w:b/>
          <w:sz w:val="28"/>
        </w:rPr>
        <w:t> </w:t>
      </w:r>
      <w:r>
        <w:rPr>
          <w:b/>
          <w:sz w:val="26"/>
        </w:rPr>
        <w:t>TURNIEJ RECYTATORSKI</w:t>
      </w:r>
    </w:p>
    <w:p>
      <w:pPr>
        <w:pStyle w:val="ListParagraph"/>
        <w:numPr>
          <w:ilvl w:val="0"/>
          <w:numId w:val="5"/>
        </w:numPr>
        <w:tabs>
          <w:tab w:pos="491" w:val="left" w:leader="none"/>
        </w:tabs>
        <w:spacing w:line="240" w:lineRule="auto" w:before="162" w:after="0"/>
        <w:ind w:left="490" w:right="0" w:hanging="356"/>
        <w:jc w:val="left"/>
        <w:rPr>
          <w:sz w:val="26"/>
        </w:rPr>
      </w:pPr>
      <w:r>
        <w:rPr>
          <w:sz w:val="26"/>
        </w:rPr>
        <w:t>Uczestnicy turnieju występują w dwóch</w:t>
      </w:r>
      <w:r>
        <w:rPr>
          <w:spacing w:val="-6"/>
          <w:sz w:val="26"/>
        </w:rPr>
        <w:t> </w:t>
      </w:r>
      <w:r>
        <w:rPr>
          <w:sz w:val="26"/>
        </w:rPr>
        <w:t>kategoriach:</w:t>
      </w:r>
    </w:p>
    <w:p>
      <w:pPr>
        <w:pStyle w:val="ListParagraph"/>
        <w:numPr>
          <w:ilvl w:val="1"/>
          <w:numId w:val="5"/>
        </w:numPr>
        <w:tabs>
          <w:tab w:pos="1348" w:val="left" w:leader="none"/>
        </w:tabs>
        <w:spacing w:line="240" w:lineRule="auto" w:before="40" w:after="0"/>
        <w:ind w:left="1347" w:right="0" w:hanging="152"/>
        <w:jc w:val="left"/>
        <w:rPr>
          <w:sz w:val="26"/>
        </w:rPr>
      </w:pPr>
      <w:r>
        <w:rPr>
          <w:sz w:val="26"/>
        </w:rPr>
        <w:t>młodzieży szkół ponadpodstawowych;</w:t>
      </w:r>
    </w:p>
    <w:p>
      <w:pPr>
        <w:pStyle w:val="ListParagraph"/>
        <w:numPr>
          <w:ilvl w:val="1"/>
          <w:numId w:val="5"/>
        </w:numPr>
        <w:tabs>
          <w:tab w:pos="1348" w:val="left" w:leader="none"/>
        </w:tabs>
        <w:spacing w:line="240" w:lineRule="auto" w:before="44" w:after="0"/>
        <w:ind w:left="1347" w:right="0" w:hanging="152"/>
        <w:jc w:val="left"/>
        <w:rPr>
          <w:sz w:val="26"/>
        </w:rPr>
      </w:pPr>
      <w:r>
        <w:rPr>
          <w:sz w:val="26"/>
        </w:rPr>
        <w:t>dorosłych.</w:t>
      </w:r>
    </w:p>
    <w:p>
      <w:pPr>
        <w:pStyle w:val="ListParagraph"/>
        <w:numPr>
          <w:ilvl w:val="0"/>
          <w:numId w:val="5"/>
        </w:numPr>
        <w:tabs>
          <w:tab w:pos="491" w:val="left" w:leader="none"/>
        </w:tabs>
        <w:spacing w:line="240" w:lineRule="auto" w:before="165" w:after="0"/>
        <w:ind w:left="490" w:right="0" w:hanging="361"/>
        <w:jc w:val="left"/>
        <w:rPr>
          <w:sz w:val="26"/>
        </w:rPr>
      </w:pPr>
      <w:r>
        <w:rPr>
          <w:sz w:val="26"/>
        </w:rPr>
        <w:t>Repertuar obejmuje 3 utwory w całości lub fragmentach – 2 utwory poetyckie i</w:t>
      </w:r>
      <w:r>
        <w:rPr>
          <w:spacing w:val="-10"/>
          <w:sz w:val="26"/>
        </w:rPr>
        <w:t> </w:t>
      </w:r>
      <w:r>
        <w:rPr>
          <w:sz w:val="26"/>
        </w:rPr>
        <w:t>prozę.</w:t>
      </w:r>
    </w:p>
    <w:p>
      <w:pPr>
        <w:pStyle w:val="ListParagraph"/>
        <w:numPr>
          <w:ilvl w:val="0"/>
          <w:numId w:val="5"/>
        </w:numPr>
        <w:tabs>
          <w:tab w:pos="491" w:val="left" w:leader="none"/>
        </w:tabs>
        <w:spacing w:line="240" w:lineRule="auto" w:before="161" w:after="0"/>
        <w:ind w:left="490" w:right="0" w:hanging="361"/>
        <w:jc w:val="left"/>
        <w:rPr>
          <w:sz w:val="26"/>
        </w:rPr>
      </w:pPr>
      <w:r>
        <w:rPr>
          <w:sz w:val="26"/>
        </w:rPr>
        <w:t>Do prezentacji uczestnik wybiera 2 utwory: prozę oraz utwór</w:t>
      </w:r>
      <w:r>
        <w:rPr>
          <w:spacing w:val="-6"/>
          <w:sz w:val="26"/>
        </w:rPr>
        <w:t> </w:t>
      </w:r>
      <w:r>
        <w:rPr>
          <w:sz w:val="26"/>
        </w:rPr>
        <w:t>poetycki.</w:t>
      </w:r>
    </w:p>
    <w:p>
      <w:pPr>
        <w:pStyle w:val="BodyText"/>
        <w:spacing w:before="159"/>
        <w:ind w:left="488"/>
      </w:pPr>
      <w:r>
        <w:rPr>
          <w:spacing w:val="-65"/>
          <w:w w:val="99"/>
          <w:u w:val="single"/>
        </w:rPr>
        <w:t> </w:t>
      </w:r>
      <w:r>
        <w:rPr>
          <w:u w:val="single"/>
        </w:rPr>
        <w:t>Łączny czas wykonania nie może przekroczyć 10 minut.</w:t>
      </w:r>
    </w:p>
    <w:p>
      <w:pPr>
        <w:pStyle w:val="Heading3"/>
        <w:spacing w:before="167"/>
        <w:ind w:left="59"/>
      </w:pPr>
      <w:r>
        <w:rPr>
          <w:rFonts w:ascii="Symbol" w:hAnsi="Symbol"/>
          <w:sz w:val="28"/>
        </w:rPr>
        <w:t></w:t>
      </w:r>
      <w:r>
        <w:rPr>
          <w:sz w:val="28"/>
        </w:rPr>
        <w:t> </w:t>
      </w:r>
      <w:r>
        <w:rPr/>
        <w:t>TURNIEJ POEZJI ŚPIEWANEJ</w:t>
      </w:r>
    </w:p>
    <w:p>
      <w:pPr>
        <w:pStyle w:val="ListParagraph"/>
        <w:numPr>
          <w:ilvl w:val="0"/>
          <w:numId w:val="6"/>
        </w:numPr>
        <w:tabs>
          <w:tab w:pos="491" w:val="left" w:leader="none"/>
        </w:tabs>
        <w:spacing w:line="240" w:lineRule="auto" w:before="159" w:after="0"/>
        <w:ind w:left="490" w:right="0" w:hanging="361"/>
        <w:jc w:val="left"/>
        <w:rPr>
          <w:sz w:val="26"/>
        </w:rPr>
      </w:pPr>
      <w:r>
        <w:rPr>
          <w:sz w:val="26"/>
        </w:rPr>
        <w:t>Uczestnicy – tylko soliści – występują bez podziału na</w:t>
      </w:r>
      <w:r>
        <w:rPr>
          <w:spacing w:val="-4"/>
          <w:sz w:val="26"/>
        </w:rPr>
        <w:t> </w:t>
      </w:r>
      <w:r>
        <w:rPr>
          <w:sz w:val="26"/>
        </w:rPr>
        <w:t>kategorie.</w:t>
      </w:r>
    </w:p>
    <w:p>
      <w:pPr>
        <w:pStyle w:val="ListParagraph"/>
        <w:numPr>
          <w:ilvl w:val="0"/>
          <w:numId w:val="6"/>
        </w:numPr>
        <w:tabs>
          <w:tab w:pos="491" w:val="left" w:leader="none"/>
        </w:tabs>
        <w:spacing w:line="240" w:lineRule="auto" w:before="161" w:after="0"/>
        <w:ind w:left="490" w:right="0" w:hanging="356"/>
        <w:jc w:val="left"/>
        <w:rPr>
          <w:sz w:val="26"/>
        </w:rPr>
      </w:pPr>
      <w:r>
        <w:rPr>
          <w:sz w:val="26"/>
        </w:rPr>
        <w:t>Repertuar</w:t>
      </w:r>
      <w:r>
        <w:rPr>
          <w:spacing w:val="-2"/>
          <w:sz w:val="26"/>
        </w:rPr>
        <w:t> </w:t>
      </w:r>
      <w:r>
        <w:rPr>
          <w:sz w:val="26"/>
        </w:rPr>
        <w:t>obejmuje:</w:t>
      </w:r>
    </w:p>
    <w:p>
      <w:pPr>
        <w:pStyle w:val="ListParagraph"/>
        <w:numPr>
          <w:ilvl w:val="1"/>
          <w:numId w:val="6"/>
        </w:numPr>
        <w:tabs>
          <w:tab w:pos="1348" w:val="left" w:leader="none"/>
        </w:tabs>
        <w:spacing w:line="240" w:lineRule="auto" w:before="40" w:after="0"/>
        <w:ind w:left="1347" w:right="0" w:hanging="152"/>
        <w:jc w:val="left"/>
        <w:rPr>
          <w:sz w:val="26"/>
        </w:rPr>
      </w:pPr>
      <w:r>
        <w:rPr>
          <w:sz w:val="26"/>
        </w:rPr>
        <w:t>3 utwory śpiewane</w:t>
      </w:r>
    </w:p>
    <w:p>
      <w:pPr>
        <w:pStyle w:val="ListParagraph"/>
        <w:numPr>
          <w:ilvl w:val="1"/>
          <w:numId w:val="6"/>
        </w:numPr>
        <w:tabs>
          <w:tab w:pos="1348" w:val="left" w:leader="none"/>
        </w:tabs>
        <w:spacing w:line="240" w:lineRule="auto" w:before="44" w:after="0"/>
        <w:ind w:left="1347" w:right="0" w:hanging="152"/>
        <w:jc w:val="left"/>
        <w:rPr>
          <w:sz w:val="26"/>
        </w:rPr>
      </w:pPr>
      <w:r>
        <w:rPr>
          <w:sz w:val="26"/>
        </w:rPr>
        <w:t>1 utwór</w:t>
      </w:r>
      <w:r>
        <w:rPr>
          <w:spacing w:val="-3"/>
          <w:sz w:val="26"/>
        </w:rPr>
        <w:t> </w:t>
      </w:r>
      <w:r>
        <w:rPr>
          <w:sz w:val="26"/>
        </w:rPr>
        <w:t>recytowany.</w:t>
      </w:r>
    </w:p>
    <w:p>
      <w:pPr>
        <w:pStyle w:val="ListParagraph"/>
        <w:numPr>
          <w:ilvl w:val="0"/>
          <w:numId w:val="6"/>
        </w:numPr>
        <w:tabs>
          <w:tab w:pos="491" w:val="left" w:leader="none"/>
        </w:tabs>
        <w:spacing w:line="240" w:lineRule="auto" w:before="167" w:after="0"/>
        <w:ind w:left="490" w:right="0" w:hanging="361"/>
        <w:jc w:val="left"/>
        <w:rPr>
          <w:sz w:val="26"/>
        </w:rPr>
      </w:pPr>
      <w:r>
        <w:rPr>
          <w:sz w:val="26"/>
        </w:rPr>
        <w:t>W odniesieniu do repertuaru śpiewanego obowiązują następujące</w:t>
      </w:r>
      <w:r>
        <w:rPr>
          <w:spacing w:val="-16"/>
          <w:sz w:val="26"/>
        </w:rPr>
        <w:t> </w:t>
      </w:r>
      <w:r>
        <w:rPr>
          <w:sz w:val="26"/>
        </w:rPr>
        <w:t>zasady:</w:t>
      </w:r>
    </w:p>
    <w:p>
      <w:pPr>
        <w:pStyle w:val="ListParagraph"/>
        <w:numPr>
          <w:ilvl w:val="1"/>
          <w:numId w:val="6"/>
        </w:numPr>
        <w:tabs>
          <w:tab w:pos="1372" w:val="left" w:leader="none"/>
        </w:tabs>
        <w:spacing w:line="276" w:lineRule="auto" w:before="40" w:after="0"/>
        <w:ind w:left="1196" w:right="113" w:firstLine="0"/>
        <w:jc w:val="left"/>
        <w:rPr>
          <w:sz w:val="26"/>
        </w:rPr>
      </w:pPr>
      <w:r>
        <w:rPr>
          <w:sz w:val="26"/>
        </w:rPr>
        <w:t>wykonywane mogą być wiersze, które zostały opublikowane w książkach lub prasie</w:t>
      </w:r>
      <w:r>
        <w:rPr>
          <w:spacing w:val="-2"/>
          <w:sz w:val="26"/>
        </w:rPr>
        <w:t> </w:t>
      </w:r>
      <w:r>
        <w:rPr>
          <w:sz w:val="26"/>
        </w:rPr>
        <w:t>literackiej;</w:t>
      </w:r>
    </w:p>
    <w:p>
      <w:pPr>
        <w:spacing w:after="0" w:line="276" w:lineRule="auto"/>
        <w:jc w:val="left"/>
        <w:rPr>
          <w:sz w:val="26"/>
        </w:rPr>
        <w:sectPr>
          <w:pgSz w:w="11910" w:h="16840"/>
          <w:pgMar w:header="0" w:footer="1304" w:top="1040" w:bottom="1560" w:left="1060" w:right="1080"/>
        </w:sectPr>
      </w:pPr>
    </w:p>
    <w:p>
      <w:pPr>
        <w:pStyle w:val="ListParagraph"/>
        <w:numPr>
          <w:ilvl w:val="1"/>
          <w:numId w:val="6"/>
        </w:numPr>
        <w:tabs>
          <w:tab w:pos="1350" w:val="left" w:leader="none"/>
        </w:tabs>
        <w:spacing w:line="278" w:lineRule="auto" w:before="74" w:after="0"/>
        <w:ind w:left="1196" w:right="108" w:firstLine="0"/>
        <w:jc w:val="both"/>
        <w:rPr>
          <w:sz w:val="26"/>
        </w:rPr>
      </w:pPr>
      <w:r>
        <w:rPr>
          <w:sz w:val="26"/>
        </w:rPr>
        <w:t>przynajmniej jeden utwór musi być oryginalny, tzn. mieć nowo skomponowaną muzykę;</w:t>
      </w:r>
    </w:p>
    <w:p>
      <w:pPr>
        <w:pStyle w:val="ListParagraph"/>
        <w:numPr>
          <w:ilvl w:val="1"/>
          <w:numId w:val="6"/>
        </w:numPr>
        <w:tabs>
          <w:tab w:pos="1350" w:val="left" w:leader="none"/>
        </w:tabs>
        <w:spacing w:line="295" w:lineRule="exact" w:before="0" w:after="0"/>
        <w:ind w:left="1350" w:right="0" w:hanging="152"/>
        <w:jc w:val="both"/>
        <w:rPr>
          <w:sz w:val="26"/>
        </w:rPr>
      </w:pPr>
      <w:r>
        <w:rPr>
          <w:sz w:val="26"/>
        </w:rPr>
        <w:t>uczestnicy mogą wykonać trzeci utwór z tekstem</w:t>
      </w:r>
      <w:r>
        <w:rPr>
          <w:spacing w:val="1"/>
          <w:sz w:val="26"/>
        </w:rPr>
        <w:t> </w:t>
      </w:r>
      <w:r>
        <w:rPr>
          <w:sz w:val="26"/>
        </w:rPr>
        <w:t>własnym.</w:t>
      </w:r>
    </w:p>
    <w:p>
      <w:pPr>
        <w:pStyle w:val="ListParagraph"/>
        <w:numPr>
          <w:ilvl w:val="0"/>
          <w:numId w:val="6"/>
        </w:numPr>
        <w:tabs>
          <w:tab w:pos="491" w:val="left" w:leader="none"/>
        </w:tabs>
        <w:spacing w:line="273" w:lineRule="auto" w:before="165" w:after="0"/>
        <w:ind w:left="488" w:right="108" w:hanging="358"/>
        <w:jc w:val="both"/>
        <w:rPr>
          <w:sz w:val="26"/>
        </w:rPr>
      </w:pPr>
      <w:r>
        <w:rPr>
          <w:sz w:val="26"/>
        </w:rPr>
        <w:t>Do prezentacji uczestnik zgłasza 2 utwory śpiewane, 1 recytowany i ewentualnie jako trzeci – śpiewany utwór z tekstem własnym. (</w:t>
      </w:r>
      <w:r>
        <w:rPr>
          <w:b/>
          <w:sz w:val="26"/>
        </w:rPr>
        <w:t>Do przeglądów wojewódzkich włącznie prezentacja utworu recytowanego jest</w:t>
      </w:r>
      <w:r>
        <w:rPr>
          <w:b/>
          <w:spacing w:val="-4"/>
          <w:sz w:val="26"/>
        </w:rPr>
        <w:t> </w:t>
      </w:r>
      <w:r>
        <w:rPr>
          <w:b/>
          <w:sz w:val="26"/>
        </w:rPr>
        <w:t>obowiązkowa</w:t>
      </w:r>
      <w:r>
        <w:rPr>
          <w:sz w:val="26"/>
        </w:rPr>
        <w:t>).</w:t>
      </w:r>
    </w:p>
    <w:p>
      <w:pPr>
        <w:pStyle w:val="BodyText"/>
        <w:spacing w:before="121"/>
        <w:ind w:left="490"/>
        <w:jc w:val="both"/>
      </w:pPr>
      <w:r>
        <w:rPr>
          <w:spacing w:val="-65"/>
          <w:w w:val="99"/>
          <w:u w:val="single"/>
        </w:rPr>
        <w:t> </w:t>
      </w:r>
      <w:r>
        <w:rPr>
          <w:u w:val="single"/>
        </w:rPr>
        <w:t>Łączny czas ich wykonania nie może przekroczyć 12 minut.</w:t>
      </w:r>
    </w:p>
    <w:p>
      <w:pPr>
        <w:pStyle w:val="ListParagraph"/>
        <w:numPr>
          <w:ilvl w:val="0"/>
          <w:numId w:val="6"/>
        </w:numPr>
        <w:tabs>
          <w:tab w:pos="491" w:val="left" w:leader="none"/>
        </w:tabs>
        <w:spacing w:line="268" w:lineRule="auto" w:before="165" w:after="0"/>
        <w:ind w:left="490" w:right="108" w:hanging="360"/>
        <w:jc w:val="both"/>
        <w:rPr>
          <w:sz w:val="26"/>
        </w:rPr>
      </w:pPr>
      <w:r>
        <w:rPr>
          <w:sz w:val="26"/>
        </w:rPr>
        <w:t>Do akompaniamentu może być stosowany 1 instrument lub mały zespół muzyczny (</w:t>
      </w:r>
      <w:r>
        <w:rPr>
          <w:b/>
          <w:sz w:val="26"/>
        </w:rPr>
        <w:t>do 3 osób</w:t>
      </w:r>
      <w:r>
        <w:rPr>
          <w:sz w:val="26"/>
        </w:rPr>
        <w:t>) bądź wcześniej dokonane nagranie</w:t>
      </w:r>
      <w:r>
        <w:rPr>
          <w:spacing w:val="-3"/>
          <w:sz w:val="26"/>
        </w:rPr>
        <w:t> </w:t>
      </w:r>
      <w:r>
        <w:rPr>
          <w:sz w:val="26"/>
        </w:rPr>
        <w:t>(półplayback).</w:t>
      </w:r>
    </w:p>
    <w:p>
      <w:pPr>
        <w:pStyle w:val="ListParagraph"/>
        <w:numPr>
          <w:ilvl w:val="0"/>
          <w:numId w:val="6"/>
        </w:numPr>
        <w:tabs>
          <w:tab w:pos="491" w:val="left" w:leader="none"/>
        </w:tabs>
        <w:spacing w:line="268" w:lineRule="auto" w:before="130" w:after="0"/>
        <w:ind w:left="488" w:right="113" w:hanging="358"/>
        <w:jc w:val="both"/>
        <w:rPr>
          <w:sz w:val="26"/>
        </w:rPr>
      </w:pPr>
      <w:r>
        <w:rPr>
          <w:sz w:val="26"/>
        </w:rPr>
        <w:t>Utwór znany i posiadający określony kształt wykonawczy podlega ocenie tylko wówczas, gdy uczestnik przedstawił nową, własną</w:t>
      </w:r>
      <w:r>
        <w:rPr>
          <w:spacing w:val="-5"/>
          <w:sz w:val="26"/>
        </w:rPr>
        <w:t> </w:t>
      </w:r>
      <w:r>
        <w:rPr>
          <w:sz w:val="26"/>
        </w:rPr>
        <w:t>interpretację.</w:t>
      </w:r>
    </w:p>
    <w:p>
      <w:pPr>
        <w:pStyle w:val="Heading3"/>
        <w:spacing w:before="133"/>
        <w:ind w:left="2213" w:right="0"/>
        <w:jc w:val="left"/>
      </w:pPr>
      <w:r>
        <w:rPr/>
        <w:t>C. TURNIEJ TEATRÓW JEDNEGO AKTORA</w:t>
      </w:r>
    </w:p>
    <w:p>
      <w:pPr>
        <w:pStyle w:val="ListParagraph"/>
        <w:numPr>
          <w:ilvl w:val="0"/>
          <w:numId w:val="7"/>
        </w:numPr>
        <w:tabs>
          <w:tab w:pos="491" w:val="left" w:leader="none"/>
        </w:tabs>
        <w:spacing w:line="240" w:lineRule="auto" w:before="165" w:after="0"/>
        <w:ind w:left="490" w:right="0" w:hanging="361"/>
        <w:jc w:val="left"/>
        <w:rPr>
          <w:sz w:val="26"/>
        </w:rPr>
      </w:pPr>
      <w:r>
        <w:rPr>
          <w:sz w:val="26"/>
        </w:rPr>
        <w:t>Uczestnicy występują bez podziału na kategorie.</w:t>
      </w:r>
    </w:p>
    <w:p>
      <w:pPr>
        <w:pStyle w:val="ListParagraph"/>
        <w:numPr>
          <w:ilvl w:val="0"/>
          <w:numId w:val="7"/>
        </w:numPr>
        <w:tabs>
          <w:tab w:pos="491" w:val="left" w:leader="none"/>
        </w:tabs>
        <w:spacing w:line="240" w:lineRule="auto" w:before="160" w:after="0"/>
        <w:ind w:left="490" w:right="0" w:hanging="361"/>
        <w:jc w:val="left"/>
        <w:rPr>
          <w:sz w:val="26"/>
        </w:rPr>
      </w:pPr>
      <w:r>
        <w:rPr>
          <w:sz w:val="26"/>
        </w:rPr>
        <w:t>Pierwszy stopień eliminacyjny ustala wojewódzki organizator</w:t>
      </w:r>
      <w:r>
        <w:rPr>
          <w:spacing w:val="-10"/>
          <w:sz w:val="26"/>
        </w:rPr>
        <w:t> </w:t>
      </w:r>
      <w:r>
        <w:rPr>
          <w:sz w:val="26"/>
        </w:rPr>
        <w:t>Konkursu.</w:t>
      </w:r>
    </w:p>
    <w:p>
      <w:pPr>
        <w:pStyle w:val="ListParagraph"/>
        <w:numPr>
          <w:ilvl w:val="0"/>
          <w:numId w:val="7"/>
        </w:numPr>
        <w:tabs>
          <w:tab w:pos="491" w:val="left" w:leader="none"/>
        </w:tabs>
        <w:spacing w:line="240" w:lineRule="auto" w:before="161" w:after="0"/>
        <w:ind w:left="490" w:right="0" w:hanging="361"/>
        <w:jc w:val="left"/>
        <w:rPr>
          <w:sz w:val="26"/>
        </w:rPr>
      </w:pPr>
      <w:r>
        <w:rPr>
          <w:sz w:val="26"/>
        </w:rPr>
        <w:t>Uczestnicy przygotowują spektakl w oparciu o dowolny materiał</w:t>
      </w:r>
      <w:r>
        <w:rPr>
          <w:spacing w:val="-4"/>
          <w:sz w:val="26"/>
        </w:rPr>
        <w:t> </w:t>
      </w:r>
      <w:r>
        <w:rPr>
          <w:sz w:val="26"/>
        </w:rPr>
        <w:t>literacki.</w:t>
      </w:r>
    </w:p>
    <w:p>
      <w:pPr>
        <w:pStyle w:val="BodyText"/>
        <w:spacing w:before="159"/>
        <w:ind w:left="488"/>
      </w:pPr>
      <w:r>
        <w:rPr>
          <w:spacing w:val="-65"/>
          <w:w w:val="99"/>
          <w:u w:val="single"/>
        </w:rPr>
        <w:t> </w:t>
      </w:r>
      <w:r>
        <w:rPr>
          <w:u w:val="single"/>
        </w:rPr>
        <w:t>Czas trwania nie może przekroczyć 30 minut.</w:t>
      </w:r>
    </w:p>
    <w:p>
      <w:pPr>
        <w:pStyle w:val="Heading3"/>
        <w:ind w:left="3023" w:right="0"/>
        <w:jc w:val="left"/>
      </w:pPr>
      <w:r>
        <w:rPr/>
        <w:t>D. WYWIEDZIONE ZE SŁOWA</w:t>
      </w:r>
    </w:p>
    <w:p>
      <w:pPr>
        <w:pStyle w:val="BodyText"/>
        <w:spacing w:line="276" w:lineRule="auto" w:before="166"/>
        <w:ind w:left="130" w:right="108"/>
        <w:jc w:val="both"/>
      </w:pPr>
      <w:r>
        <w:rPr/>
        <w:t>Jest to turniej dla poszukujących nowych form wypowiedzi. Dla przykładu – występ, który nie jest recytacją, a nie stał się jeszcze teatrem; łączenie – w obrębie jednego utworu – mówienia ze śpiewem, śpiewu z ruchem. Takie propozycje muszą jednak wychodzić od słowa, być próbą jego interpretacji, sprawdzenia jego związków z innymi językami sztuki.</w:t>
      </w:r>
    </w:p>
    <w:p>
      <w:pPr>
        <w:pStyle w:val="BodyText"/>
        <w:spacing w:before="121"/>
        <w:ind w:left="130"/>
        <w:jc w:val="both"/>
      </w:pPr>
      <w:r>
        <w:rPr/>
        <w:t>Obowiązują następujące z a s a d y :</w:t>
      </w:r>
    </w:p>
    <w:p>
      <w:pPr>
        <w:pStyle w:val="ListParagraph"/>
        <w:numPr>
          <w:ilvl w:val="0"/>
          <w:numId w:val="8"/>
        </w:numPr>
        <w:tabs>
          <w:tab w:pos="491" w:val="left" w:leader="none"/>
        </w:tabs>
        <w:spacing w:line="240" w:lineRule="auto" w:before="164" w:after="0"/>
        <w:ind w:left="490" w:right="0" w:hanging="361"/>
        <w:jc w:val="left"/>
        <w:rPr>
          <w:sz w:val="26"/>
        </w:rPr>
      </w:pPr>
      <w:r>
        <w:rPr>
          <w:sz w:val="26"/>
        </w:rPr>
        <w:t>Uczestnicy występują bez podziału na kategorie.</w:t>
      </w:r>
    </w:p>
    <w:p>
      <w:pPr>
        <w:pStyle w:val="ListParagraph"/>
        <w:numPr>
          <w:ilvl w:val="0"/>
          <w:numId w:val="8"/>
        </w:numPr>
        <w:tabs>
          <w:tab w:pos="491" w:val="left" w:leader="none"/>
        </w:tabs>
        <w:spacing w:line="268" w:lineRule="auto" w:before="161" w:after="0"/>
        <w:ind w:left="490" w:right="113" w:hanging="360"/>
        <w:jc w:val="left"/>
        <w:rPr>
          <w:sz w:val="26"/>
        </w:rPr>
      </w:pPr>
      <w:r>
        <w:rPr>
          <w:sz w:val="26"/>
        </w:rPr>
        <w:t>Repertuar jest dowolny (np. wiersz lub jego fragment, monolog literacki, collage tekstów)</w:t>
      </w:r>
    </w:p>
    <w:p>
      <w:pPr>
        <w:pStyle w:val="ListParagraph"/>
        <w:numPr>
          <w:ilvl w:val="0"/>
          <w:numId w:val="8"/>
        </w:numPr>
        <w:tabs>
          <w:tab w:pos="491" w:val="left" w:leader="none"/>
        </w:tabs>
        <w:spacing w:line="268" w:lineRule="auto" w:before="130" w:after="0"/>
        <w:ind w:left="488" w:right="106" w:hanging="358"/>
        <w:jc w:val="left"/>
        <w:rPr>
          <w:sz w:val="26"/>
        </w:rPr>
      </w:pPr>
      <w:r>
        <w:rPr>
          <w:sz w:val="26"/>
        </w:rPr>
        <w:t>Dowolna forma prezentacji (np. teatr jednego wiersza, łączenie słowa mówionego ze śpiewem, z dźwiękiem, ruchem, rekwizytem).</w:t>
      </w:r>
    </w:p>
    <w:p>
      <w:pPr>
        <w:pStyle w:val="BodyText"/>
        <w:spacing w:before="132"/>
        <w:ind w:left="555"/>
      </w:pPr>
      <w:r>
        <w:rPr>
          <w:spacing w:val="-65"/>
          <w:w w:val="99"/>
          <w:u w:val="single"/>
        </w:rPr>
        <w:t> </w:t>
      </w:r>
      <w:r>
        <w:rPr>
          <w:u w:val="single"/>
        </w:rPr>
        <w:t>Czas występu nie może przekroczyć 7 minut.</w:t>
      </w:r>
    </w:p>
    <w:p>
      <w:pPr>
        <w:pStyle w:val="Heading3"/>
      </w:pPr>
      <w:r>
        <w:rPr/>
        <w:t>III.</w:t>
      </w:r>
    </w:p>
    <w:p>
      <w:pPr>
        <w:pStyle w:val="ListParagraph"/>
        <w:numPr>
          <w:ilvl w:val="0"/>
          <w:numId w:val="9"/>
        </w:numPr>
        <w:tabs>
          <w:tab w:pos="491" w:val="left" w:leader="none"/>
        </w:tabs>
        <w:spacing w:line="268" w:lineRule="auto" w:before="165" w:after="0"/>
        <w:ind w:left="488" w:right="113" w:hanging="358"/>
        <w:jc w:val="left"/>
        <w:rPr>
          <w:sz w:val="26"/>
        </w:rPr>
      </w:pPr>
      <w:r>
        <w:rPr>
          <w:sz w:val="26"/>
        </w:rPr>
        <w:t>Do oceny wykonawców powołane zostaną przez organizatorów przeglądów Sądy Konkursowe, właściwe dla stopnia przeglądu.</w:t>
      </w:r>
    </w:p>
    <w:p>
      <w:pPr>
        <w:pStyle w:val="ListParagraph"/>
        <w:numPr>
          <w:ilvl w:val="0"/>
          <w:numId w:val="9"/>
        </w:numPr>
        <w:tabs>
          <w:tab w:pos="491" w:val="left" w:leader="none"/>
        </w:tabs>
        <w:spacing w:line="268" w:lineRule="auto" w:before="130" w:after="0"/>
        <w:ind w:left="488" w:right="110" w:hanging="358"/>
        <w:jc w:val="left"/>
        <w:rPr>
          <w:sz w:val="26"/>
        </w:rPr>
      </w:pPr>
      <w:r>
        <w:rPr>
          <w:sz w:val="26"/>
        </w:rPr>
        <w:t>W skład Sądów wchodzą fachowcy z dziedziny recytacji, kultury </w:t>
      </w:r>
      <w:r>
        <w:rPr>
          <w:spacing w:val="-4"/>
          <w:sz w:val="26"/>
        </w:rPr>
        <w:t>mowy, </w:t>
      </w:r>
      <w:r>
        <w:rPr>
          <w:sz w:val="26"/>
        </w:rPr>
        <w:t>literatury, reżyserii oraz</w:t>
      </w:r>
      <w:r>
        <w:rPr>
          <w:spacing w:val="-1"/>
          <w:sz w:val="26"/>
        </w:rPr>
        <w:t> </w:t>
      </w:r>
      <w:r>
        <w:rPr>
          <w:sz w:val="26"/>
        </w:rPr>
        <w:t>muzyki.</w:t>
      </w:r>
    </w:p>
    <w:p>
      <w:pPr>
        <w:spacing w:after="0" w:line="268" w:lineRule="auto"/>
        <w:jc w:val="left"/>
        <w:rPr>
          <w:sz w:val="26"/>
        </w:rPr>
        <w:sectPr>
          <w:pgSz w:w="11910" w:h="16840"/>
          <w:pgMar w:header="0" w:footer="1304" w:top="1040" w:bottom="1580" w:left="1060" w:right="1080"/>
        </w:sectPr>
      </w:pPr>
    </w:p>
    <w:p>
      <w:pPr>
        <w:pStyle w:val="ListParagraph"/>
        <w:numPr>
          <w:ilvl w:val="0"/>
          <w:numId w:val="9"/>
        </w:numPr>
        <w:tabs>
          <w:tab w:pos="491" w:val="left" w:leader="none"/>
        </w:tabs>
        <w:spacing w:line="240" w:lineRule="auto" w:before="74" w:after="0"/>
        <w:ind w:left="490" w:right="0" w:hanging="361"/>
        <w:jc w:val="left"/>
        <w:rPr>
          <w:sz w:val="26"/>
        </w:rPr>
      </w:pPr>
      <w:r>
        <w:rPr>
          <w:sz w:val="26"/>
        </w:rPr>
        <w:t>W skład Sądów stopnia wojewódzkiego powinni</w:t>
      </w:r>
      <w:r>
        <w:rPr>
          <w:spacing w:val="-11"/>
          <w:sz w:val="26"/>
        </w:rPr>
        <w:t> </w:t>
      </w:r>
      <w:r>
        <w:rPr>
          <w:sz w:val="26"/>
        </w:rPr>
        <w:t>wejść:</w:t>
      </w:r>
    </w:p>
    <w:p>
      <w:pPr>
        <w:pStyle w:val="ListParagraph"/>
        <w:numPr>
          <w:ilvl w:val="1"/>
          <w:numId w:val="9"/>
        </w:numPr>
        <w:tabs>
          <w:tab w:pos="1350" w:val="left" w:leader="none"/>
        </w:tabs>
        <w:spacing w:line="240" w:lineRule="auto" w:before="43" w:after="0"/>
        <w:ind w:left="1350" w:right="0" w:hanging="152"/>
        <w:jc w:val="left"/>
        <w:rPr>
          <w:sz w:val="26"/>
        </w:rPr>
      </w:pPr>
      <w:r>
        <w:rPr>
          <w:sz w:val="26"/>
        </w:rPr>
        <w:t>przedstawiciel organizatorów przeglądów niższego</w:t>
      </w:r>
      <w:r>
        <w:rPr>
          <w:spacing w:val="-3"/>
          <w:sz w:val="26"/>
        </w:rPr>
        <w:t> </w:t>
      </w:r>
      <w:r>
        <w:rPr>
          <w:sz w:val="26"/>
        </w:rPr>
        <w:t>stopnia;</w:t>
      </w:r>
    </w:p>
    <w:p>
      <w:pPr>
        <w:pStyle w:val="ListParagraph"/>
        <w:numPr>
          <w:ilvl w:val="1"/>
          <w:numId w:val="9"/>
        </w:numPr>
        <w:tabs>
          <w:tab w:pos="1350" w:val="left" w:leader="none"/>
        </w:tabs>
        <w:spacing w:line="240" w:lineRule="auto" w:before="44" w:after="0"/>
        <w:ind w:left="1350" w:right="0" w:hanging="152"/>
        <w:jc w:val="left"/>
        <w:rPr>
          <w:sz w:val="26"/>
        </w:rPr>
      </w:pPr>
      <w:r>
        <w:rPr>
          <w:sz w:val="26"/>
        </w:rPr>
        <w:t>przedstawiciel krajowego komitetu</w:t>
      </w:r>
      <w:r>
        <w:rPr>
          <w:spacing w:val="-4"/>
          <w:sz w:val="26"/>
        </w:rPr>
        <w:t> </w:t>
      </w:r>
      <w:r>
        <w:rPr>
          <w:sz w:val="26"/>
        </w:rPr>
        <w:t>organizacyjnego.</w:t>
      </w:r>
    </w:p>
    <w:p>
      <w:pPr>
        <w:pStyle w:val="ListParagraph"/>
        <w:numPr>
          <w:ilvl w:val="0"/>
          <w:numId w:val="9"/>
        </w:numPr>
        <w:tabs>
          <w:tab w:pos="491" w:val="left" w:leader="none"/>
        </w:tabs>
        <w:spacing w:line="240" w:lineRule="auto" w:before="165" w:after="0"/>
        <w:ind w:left="490" w:right="0" w:hanging="361"/>
        <w:jc w:val="left"/>
        <w:rPr>
          <w:sz w:val="26"/>
        </w:rPr>
      </w:pPr>
      <w:r>
        <w:rPr>
          <w:spacing w:val="-65"/>
          <w:w w:val="99"/>
          <w:sz w:val="26"/>
          <w:u w:val="single"/>
        </w:rPr>
        <w:t> </w:t>
      </w:r>
      <w:r>
        <w:rPr>
          <w:sz w:val="26"/>
          <w:u w:val="single"/>
        </w:rPr>
        <w:t>Nie mogą być</w:t>
      </w:r>
      <w:r>
        <w:rPr>
          <w:spacing w:val="-3"/>
          <w:sz w:val="26"/>
          <w:u w:val="single"/>
        </w:rPr>
        <w:t> </w:t>
      </w:r>
      <w:r>
        <w:rPr>
          <w:sz w:val="26"/>
          <w:u w:val="single"/>
        </w:rPr>
        <w:t>jurorami:</w:t>
      </w:r>
    </w:p>
    <w:p>
      <w:pPr>
        <w:pStyle w:val="ListParagraph"/>
        <w:numPr>
          <w:ilvl w:val="0"/>
          <w:numId w:val="10"/>
        </w:numPr>
        <w:tabs>
          <w:tab w:pos="851" w:val="left" w:leader="none"/>
        </w:tabs>
        <w:spacing w:line="240" w:lineRule="auto" w:before="160" w:after="0"/>
        <w:ind w:left="850" w:right="0" w:hanging="363"/>
        <w:jc w:val="left"/>
        <w:rPr>
          <w:sz w:val="26"/>
        </w:rPr>
      </w:pPr>
      <w:r>
        <w:rPr>
          <w:sz w:val="26"/>
        </w:rPr>
        <w:t>wykonawcy uczestniczący w</w:t>
      </w:r>
      <w:r>
        <w:rPr>
          <w:spacing w:val="-3"/>
          <w:sz w:val="26"/>
        </w:rPr>
        <w:t> </w:t>
      </w:r>
      <w:r>
        <w:rPr>
          <w:sz w:val="26"/>
        </w:rPr>
        <w:t>Konkursie;</w:t>
      </w:r>
    </w:p>
    <w:p>
      <w:pPr>
        <w:pStyle w:val="ListParagraph"/>
        <w:numPr>
          <w:ilvl w:val="0"/>
          <w:numId w:val="10"/>
        </w:numPr>
        <w:tabs>
          <w:tab w:pos="851" w:val="left" w:leader="none"/>
        </w:tabs>
        <w:spacing w:line="240" w:lineRule="auto" w:before="164" w:after="0"/>
        <w:ind w:left="850" w:right="0" w:hanging="363"/>
        <w:jc w:val="left"/>
        <w:rPr>
          <w:sz w:val="26"/>
        </w:rPr>
      </w:pPr>
      <w:r>
        <w:rPr>
          <w:sz w:val="26"/>
        </w:rPr>
        <w:t>instruktorzy – w przeglądzie, w którym biorą udział ich</w:t>
      </w:r>
      <w:r>
        <w:rPr>
          <w:spacing w:val="-14"/>
          <w:sz w:val="26"/>
        </w:rPr>
        <w:t> </w:t>
      </w:r>
      <w:r>
        <w:rPr>
          <w:sz w:val="26"/>
        </w:rPr>
        <w:t>recytatorzy.</w:t>
      </w:r>
    </w:p>
    <w:p>
      <w:pPr>
        <w:pStyle w:val="ListParagraph"/>
        <w:numPr>
          <w:ilvl w:val="0"/>
          <w:numId w:val="9"/>
        </w:numPr>
        <w:tabs>
          <w:tab w:pos="491" w:val="left" w:leader="none"/>
        </w:tabs>
        <w:spacing w:line="240" w:lineRule="auto" w:before="167" w:after="0"/>
        <w:ind w:left="490" w:right="0" w:hanging="361"/>
        <w:jc w:val="left"/>
        <w:rPr>
          <w:sz w:val="26"/>
        </w:rPr>
      </w:pPr>
      <w:r>
        <w:rPr>
          <w:sz w:val="26"/>
        </w:rPr>
        <w:t>Sądy Konkursowe dokonują oceny wg następujących</w:t>
      </w:r>
      <w:r>
        <w:rPr>
          <w:spacing w:val="1"/>
          <w:sz w:val="26"/>
        </w:rPr>
        <w:t> </w:t>
      </w:r>
      <w:r>
        <w:rPr>
          <w:sz w:val="26"/>
        </w:rPr>
        <w:t>kryteriów:</w:t>
      </w:r>
    </w:p>
    <w:p>
      <w:pPr>
        <w:pStyle w:val="ListParagraph"/>
        <w:numPr>
          <w:ilvl w:val="1"/>
          <w:numId w:val="9"/>
        </w:numPr>
        <w:tabs>
          <w:tab w:pos="1350" w:val="left" w:leader="none"/>
        </w:tabs>
        <w:spacing w:line="276" w:lineRule="auto" w:before="40" w:after="0"/>
        <w:ind w:left="1328" w:right="1514" w:hanging="130"/>
        <w:jc w:val="left"/>
        <w:rPr>
          <w:sz w:val="26"/>
        </w:rPr>
      </w:pPr>
      <w:r>
        <w:rPr>
          <w:sz w:val="26"/>
        </w:rPr>
        <w:t>dobór repertuaru (wartości artystyczne utworów oraz ich dobór do możliwości wykonawczych</w:t>
      </w:r>
      <w:r>
        <w:rPr>
          <w:spacing w:val="-4"/>
          <w:sz w:val="26"/>
        </w:rPr>
        <w:t> </w:t>
      </w:r>
      <w:r>
        <w:rPr>
          <w:sz w:val="26"/>
        </w:rPr>
        <w:t>uczestnika);</w:t>
      </w:r>
    </w:p>
    <w:p>
      <w:pPr>
        <w:pStyle w:val="ListParagraph"/>
        <w:numPr>
          <w:ilvl w:val="1"/>
          <w:numId w:val="9"/>
        </w:numPr>
        <w:tabs>
          <w:tab w:pos="1350" w:val="left" w:leader="none"/>
        </w:tabs>
        <w:spacing w:line="298" w:lineRule="exact" w:before="0" w:after="0"/>
        <w:ind w:left="1350" w:right="0" w:hanging="152"/>
        <w:jc w:val="left"/>
        <w:rPr>
          <w:sz w:val="26"/>
        </w:rPr>
      </w:pPr>
      <w:r>
        <w:rPr>
          <w:sz w:val="26"/>
        </w:rPr>
        <w:t>interpretacja</w:t>
      </w:r>
      <w:r>
        <w:rPr>
          <w:spacing w:val="-2"/>
          <w:sz w:val="26"/>
        </w:rPr>
        <w:t> </w:t>
      </w:r>
      <w:r>
        <w:rPr>
          <w:sz w:val="26"/>
        </w:rPr>
        <w:t>utworów;</w:t>
      </w:r>
    </w:p>
    <w:p>
      <w:pPr>
        <w:pStyle w:val="ListParagraph"/>
        <w:numPr>
          <w:ilvl w:val="1"/>
          <w:numId w:val="9"/>
        </w:numPr>
        <w:tabs>
          <w:tab w:pos="1350" w:val="left" w:leader="none"/>
        </w:tabs>
        <w:spacing w:line="240" w:lineRule="auto" w:before="44" w:after="0"/>
        <w:ind w:left="1350" w:right="0" w:hanging="152"/>
        <w:jc w:val="left"/>
        <w:rPr>
          <w:sz w:val="26"/>
        </w:rPr>
      </w:pPr>
      <w:r>
        <w:rPr>
          <w:sz w:val="26"/>
        </w:rPr>
        <w:t>kultura</w:t>
      </w:r>
      <w:r>
        <w:rPr>
          <w:spacing w:val="-2"/>
          <w:sz w:val="26"/>
        </w:rPr>
        <w:t> </w:t>
      </w:r>
      <w:r>
        <w:rPr>
          <w:sz w:val="26"/>
        </w:rPr>
        <w:t>słowa;</w:t>
      </w:r>
    </w:p>
    <w:p>
      <w:pPr>
        <w:pStyle w:val="ListParagraph"/>
        <w:numPr>
          <w:ilvl w:val="1"/>
          <w:numId w:val="9"/>
        </w:numPr>
        <w:tabs>
          <w:tab w:pos="1348" w:val="left" w:leader="none"/>
        </w:tabs>
        <w:spacing w:line="240" w:lineRule="auto" w:before="48" w:after="0"/>
        <w:ind w:left="1347" w:right="0" w:hanging="152"/>
        <w:jc w:val="left"/>
        <w:rPr>
          <w:sz w:val="26"/>
        </w:rPr>
      </w:pPr>
      <w:r>
        <w:rPr>
          <w:sz w:val="26"/>
        </w:rPr>
        <w:t>ogólny wyraz</w:t>
      </w:r>
      <w:r>
        <w:rPr>
          <w:spacing w:val="-3"/>
          <w:sz w:val="26"/>
        </w:rPr>
        <w:t> </w:t>
      </w:r>
      <w:r>
        <w:rPr>
          <w:sz w:val="26"/>
        </w:rPr>
        <w:t>artystyczny.</w:t>
      </w:r>
    </w:p>
    <w:p>
      <w:pPr>
        <w:spacing w:before="164"/>
        <w:ind w:left="838" w:right="0" w:firstLine="0"/>
        <w:jc w:val="left"/>
        <w:rPr>
          <w:sz w:val="26"/>
        </w:rPr>
      </w:pPr>
      <w:r>
        <w:rPr>
          <w:b/>
          <w:sz w:val="26"/>
        </w:rPr>
        <w:t>W turnieju wywiedzione ze słowa </w:t>
      </w:r>
      <w:r>
        <w:rPr>
          <w:sz w:val="26"/>
        </w:rPr>
        <w:t>Sądy Konkursowe uwzględnią ponadto:</w:t>
      </w:r>
    </w:p>
    <w:p>
      <w:pPr>
        <w:pStyle w:val="ListParagraph"/>
        <w:numPr>
          <w:ilvl w:val="1"/>
          <w:numId w:val="9"/>
        </w:numPr>
        <w:tabs>
          <w:tab w:pos="1350" w:val="left" w:leader="none"/>
        </w:tabs>
        <w:spacing w:line="276" w:lineRule="auto" w:before="44" w:after="0"/>
        <w:ind w:left="1328" w:right="1607" w:hanging="130"/>
        <w:jc w:val="left"/>
        <w:rPr>
          <w:sz w:val="26"/>
        </w:rPr>
      </w:pPr>
      <w:r>
        <w:rPr>
          <w:sz w:val="26"/>
        </w:rPr>
        <w:t>celowość użycia środków pozasłownych (np. kostiumu, dźwięku, elementów scenografii i innych) wspomagających</w:t>
      </w:r>
      <w:r>
        <w:rPr>
          <w:spacing w:val="-13"/>
          <w:sz w:val="26"/>
        </w:rPr>
        <w:t> </w:t>
      </w:r>
      <w:r>
        <w:rPr>
          <w:sz w:val="26"/>
        </w:rPr>
        <w:t>interpretację;</w:t>
      </w:r>
    </w:p>
    <w:p>
      <w:pPr>
        <w:pStyle w:val="ListParagraph"/>
        <w:numPr>
          <w:ilvl w:val="1"/>
          <w:numId w:val="9"/>
        </w:numPr>
        <w:tabs>
          <w:tab w:pos="1348" w:val="left" w:leader="none"/>
        </w:tabs>
        <w:spacing w:line="240" w:lineRule="auto" w:before="1" w:after="0"/>
        <w:ind w:left="1347" w:right="0" w:hanging="152"/>
        <w:jc w:val="left"/>
        <w:rPr>
          <w:sz w:val="26"/>
        </w:rPr>
      </w:pPr>
      <w:r>
        <w:rPr>
          <w:sz w:val="26"/>
        </w:rPr>
        <w:t>kompozycję sceniczną</w:t>
      </w:r>
      <w:r>
        <w:rPr>
          <w:spacing w:val="-3"/>
          <w:sz w:val="26"/>
        </w:rPr>
        <w:t> </w:t>
      </w:r>
      <w:r>
        <w:rPr>
          <w:sz w:val="26"/>
        </w:rPr>
        <w:t>występu.</w:t>
      </w:r>
    </w:p>
    <w:p>
      <w:pPr>
        <w:spacing w:before="164"/>
        <w:ind w:left="838" w:right="0" w:firstLine="0"/>
        <w:jc w:val="left"/>
        <w:rPr>
          <w:sz w:val="26"/>
        </w:rPr>
      </w:pPr>
      <w:r>
        <w:rPr>
          <w:b/>
          <w:sz w:val="26"/>
        </w:rPr>
        <w:t>W turnieju teatrów jednego aktora </w:t>
      </w:r>
      <w:r>
        <w:rPr>
          <w:sz w:val="26"/>
        </w:rPr>
        <w:t>Sądy Konkursowe uwzględnią również:</w:t>
      </w:r>
    </w:p>
    <w:p>
      <w:pPr>
        <w:pStyle w:val="ListParagraph"/>
        <w:numPr>
          <w:ilvl w:val="1"/>
          <w:numId w:val="9"/>
        </w:numPr>
        <w:tabs>
          <w:tab w:pos="1350" w:val="left" w:leader="none"/>
        </w:tabs>
        <w:spacing w:line="240" w:lineRule="auto" w:before="45" w:after="0"/>
        <w:ind w:left="1350" w:right="0" w:hanging="152"/>
        <w:jc w:val="left"/>
        <w:rPr>
          <w:sz w:val="26"/>
        </w:rPr>
      </w:pPr>
      <w:r>
        <w:rPr>
          <w:sz w:val="26"/>
        </w:rPr>
        <w:t>opracowanie</w:t>
      </w:r>
      <w:r>
        <w:rPr>
          <w:spacing w:val="-2"/>
          <w:sz w:val="26"/>
        </w:rPr>
        <w:t> </w:t>
      </w:r>
      <w:r>
        <w:rPr>
          <w:sz w:val="26"/>
        </w:rPr>
        <w:t>dramaturgiczne;</w:t>
      </w:r>
    </w:p>
    <w:p>
      <w:pPr>
        <w:pStyle w:val="ListParagraph"/>
        <w:numPr>
          <w:ilvl w:val="1"/>
          <w:numId w:val="9"/>
        </w:numPr>
        <w:tabs>
          <w:tab w:pos="1350" w:val="left" w:leader="none"/>
        </w:tabs>
        <w:spacing w:line="240" w:lineRule="auto" w:before="46" w:after="0"/>
        <w:ind w:left="1350" w:right="0" w:hanging="152"/>
        <w:jc w:val="left"/>
        <w:rPr>
          <w:sz w:val="26"/>
        </w:rPr>
      </w:pPr>
      <w:r>
        <w:rPr>
          <w:sz w:val="26"/>
        </w:rPr>
        <w:t>opracowanie</w:t>
      </w:r>
      <w:r>
        <w:rPr>
          <w:spacing w:val="-2"/>
          <w:sz w:val="26"/>
        </w:rPr>
        <w:t> </w:t>
      </w:r>
      <w:r>
        <w:rPr>
          <w:sz w:val="26"/>
        </w:rPr>
        <w:t>reżyserskie;</w:t>
      </w:r>
    </w:p>
    <w:p>
      <w:pPr>
        <w:pStyle w:val="ListParagraph"/>
        <w:numPr>
          <w:ilvl w:val="1"/>
          <w:numId w:val="9"/>
        </w:numPr>
        <w:tabs>
          <w:tab w:pos="1350" w:val="left" w:leader="none"/>
        </w:tabs>
        <w:spacing w:line="240" w:lineRule="auto" w:before="45" w:after="0"/>
        <w:ind w:left="1350" w:right="0" w:hanging="152"/>
        <w:jc w:val="left"/>
        <w:rPr>
          <w:sz w:val="26"/>
        </w:rPr>
      </w:pPr>
      <w:r>
        <w:rPr>
          <w:sz w:val="26"/>
        </w:rPr>
        <w:t>wykonanie zadań</w:t>
      </w:r>
      <w:r>
        <w:rPr>
          <w:spacing w:val="-1"/>
          <w:sz w:val="26"/>
        </w:rPr>
        <w:t> </w:t>
      </w:r>
      <w:r>
        <w:rPr>
          <w:sz w:val="26"/>
        </w:rPr>
        <w:t>aktorskich;</w:t>
      </w:r>
    </w:p>
    <w:p>
      <w:pPr>
        <w:pStyle w:val="ListParagraph"/>
        <w:numPr>
          <w:ilvl w:val="1"/>
          <w:numId w:val="9"/>
        </w:numPr>
        <w:tabs>
          <w:tab w:pos="1348" w:val="left" w:leader="none"/>
        </w:tabs>
        <w:spacing w:line="240" w:lineRule="auto" w:before="44" w:after="0"/>
        <w:ind w:left="1347" w:right="0" w:hanging="152"/>
        <w:jc w:val="left"/>
        <w:rPr>
          <w:sz w:val="26"/>
        </w:rPr>
      </w:pPr>
      <w:r>
        <w:rPr>
          <w:sz w:val="26"/>
        </w:rPr>
        <w:t>pozasłowne elementy spektaklu – scenografia, muzyka.</w:t>
      </w:r>
    </w:p>
    <w:p>
      <w:pPr>
        <w:spacing w:before="164"/>
        <w:ind w:left="838" w:right="0" w:firstLine="0"/>
        <w:jc w:val="left"/>
        <w:rPr>
          <w:sz w:val="26"/>
        </w:rPr>
      </w:pPr>
      <w:r>
        <w:rPr>
          <w:b/>
          <w:sz w:val="26"/>
        </w:rPr>
        <w:t>W turnieju poezji śpiewanej </w:t>
      </w:r>
      <w:r>
        <w:rPr>
          <w:sz w:val="26"/>
        </w:rPr>
        <w:t>Sądy Konkursowe uwzględnią także:</w:t>
      </w:r>
    </w:p>
    <w:p>
      <w:pPr>
        <w:pStyle w:val="ListParagraph"/>
        <w:numPr>
          <w:ilvl w:val="1"/>
          <w:numId w:val="9"/>
        </w:numPr>
        <w:tabs>
          <w:tab w:pos="1350" w:val="left" w:leader="none"/>
        </w:tabs>
        <w:spacing w:line="240" w:lineRule="auto" w:before="47" w:after="0"/>
        <w:ind w:left="1350" w:right="0" w:hanging="152"/>
        <w:jc w:val="left"/>
        <w:rPr>
          <w:sz w:val="26"/>
        </w:rPr>
      </w:pPr>
      <w:r>
        <w:rPr>
          <w:sz w:val="26"/>
        </w:rPr>
        <w:t>zgodność muzyki z charakterem</w:t>
      </w:r>
      <w:r>
        <w:rPr>
          <w:spacing w:val="2"/>
          <w:sz w:val="26"/>
        </w:rPr>
        <w:t> </w:t>
      </w:r>
      <w:r>
        <w:rPr>
          <w:sz w:val="26"/>
        </w:rPr>
        <w:t>wiersza;</w:t>
      </w:r>
    </w:p>
    <w:p>
      <w:pPr>
        <w:pStyle w:val="ListParagraph"/>
        <w:numPr>
          <w:ilvl w:val="1"/>
          <w:numId w:val="9"/>
        </w:numPr>
        <w:tabs>
          <w:tab w:pos="1350" w:val="left" w:leader="none"/>
        </w:tabs>
        <w:spacing w:line="240" w:lineRule="auto" w:before="44" w:after="0"/>
        <w:ind w:left="1350" w:right="0" w:hanging="152"/>
        <w:jc w:val="left"/>
        <w:rPr>
          <w:sz w:val="26"/>
        </w:rPr>
      </w:pPr>
      <w:r>
        <w:rPr>
          <w:sz w:val="26"/>
        </w:rPr>
        <w:t>muzykalność i warunki głosowe</w:t>
      </w:r>
      <w:r>
        <w:rPr>
          <w:spacing w:val="-3"/>
          <w:sz w:val="26"/>
        </w:rPr>
        <w:t> </w:t>
      </w:r>
      <w:r>
        <w:rPr>
          <w:sz w:val="26"/>
        </w:rPr>
        <w:t>wykonawcy;</w:t>
      </w:r>
    </w:p>
    <w:p>
      <w:pPr>
        <w:pStyle w:val="ListParagraph"/>
        <w:numPr>
          <w:ilvl w:val="1"/>
          <w:numId w:val="9"/>
        </w:numPr>
        <w:tabs>
          <w:tab w:pos="1348" w:val="left" w:leader="none"/>
        </w:tabs>
        <w:spacing w:line="240" w:lineRule="auto" w:before="44" w:after="0"/>
        <w:ind w:left="1347" w:right="0" w:hanging="152"/>
        <w:jc w:val="left"/>
        <w:rPr>
          <w:sz w:val="26"/>
        </w:rPr>
      </w:pPr>
      <w:r>
        <w:rPr>
          <w:sz w:val="26"/>
        </w:rPr>
        <w:t>wartości artystyczne muzyki.</w:t>
      </w:r>
    </w:p>
    <w:p>
      <w:pPr>
        <w:pStyle w:val="ListParagraph"/>
        <w:numPr>
          <w:ilvl w:val="0"/>
          <w:numId w:val="9"/>
        </w:numPr>
        <w:tabs>
          <w:tab w:pos="491" w:val="left" w:leader="none"/>
        </w:tabs>
        <w:spacing w:line="268" w:lineRule="auto" w:before="165" w:after="0"/>
        <w:ind w:left="490" w:right="118" w:hanging="360"/>
        <w:jc w:val="left"/>
        <w:rPr>
          <w:sz w:val="26"/>
        </w:rPr>
      </w:pPr>
      <w:r>
        <w:rPr>
          <w:sz w:val="26"/>
        </w:rPr>
        <w:t>Podstawą do udziału w formułowaniu werdyktu jest wysłuchanie przez każdego członka Sądu Konkursowego – wszystkich uczestników</w:t>
      </w:r>
      <w:r>
        <w:rPr>
          <w:spacing w:val="-3"/>
          <w:sz w:val="26"/>
        </w:rPr>
        <w:t> </w:t>
      </w:r>
      <w:r>
        <w:rPr>
          <w:sz w:val="26"/>
        </w:rPr>
        <w:t>przeglądu.</w:t>
      </w:r>
    </w:p>
    <w:p>
      <w:pPr>
        <w:pStyle w:val="ListParagraph"/>
        <w:numPr>
          <w:ilvl w:val="0"/>
          <w:numId w:val="9"/>
        </w:numPr>
        <w:tabs>
          <w:tab w:pos="491" w:val="left" w:leader="none"/>
        </w:tabs>
        <w:spacing w:line="268" w:lineRule="auto" w:before="133" w:after="0"/>
        <w:ind w:left="488" w:right="115" w:hanging="358"/>
        <w:jc w:val="left"/>
        <w:rPr>
          <w:sz w:val="26"/>
        </w:rPr>
      </w:pPr>
      <w:r>
        <w:rPr>
          <w:sz w:val="26"/>
        </w:rPr>
        <w:t>Ostateczny werdykt jest ustalany w drodze wspólnej dyskusji członków Sądu Konkursowego.</w:t>
      </w:r>
    </w:p>
    <w:p>
      <w:pPr>
        <w:pStyle w:val="BodyText"/>
        <w:spacing w:before="129"/>
        <w:ind w:left="490"/>
      </w:pPr>
      <w:r>
        <w:rPr>
          <w:spacing w:val="-65"/>
          <w:w w:val="99"/>
          <w:u w:val="single"/>
        </w:rPr>
        <w:t> </w:t>
      </w:r>
      <w:r>
        <w:rPr>
          <w:u w:val="single"/>
        </w:rPr>
        <w:t>W przypadku równego podziału </w:t>
      </w:r>
      <w:r>
        <w:rPr>
          <w:spacing w:val="-3"/>
          <w:u w:val="single"/>
        </w:rPr>
        <w:t>głosów, </w:t>
      </w:r>
      <w:r>
        <w:rPr>
          <w:u w:val="single"/>
        </w:rPr>
        <w:t>rozstrzyga głos przewodniczącego.</w:t>
      </w:r>
    </w:p>
    <w:p>
      <w:pPr>
        <w:pStyle w:val="ListParagraph"/>
        <w:numPr>
          <w:ilvl w:val="0"/>
          <w:numId w:val="9"/>
        </w:numPr>
        <w:tabs>
          <w:tab w:pos="491" w:val="left" w:leader="none"/>
        </w:tabs>
        <w:spacing w:line="240" w:lineRule="auto" w:before="166" w:after="0"/>
        <w:ind w:left="490" w:right="0" w:hanging="361"/>
        <w:jc w:val="left"/>
        <w:rPr>
          <w:sz w:val="26"/>
        </w:rPr>
      </w:pPr>
      <w:r>
        <w:rPr>
          <w:sz w:val="26"/>
        </w:rPr>
        <w:t>Decyzja Sądu jest</w:t>
      </w:r>
      <w:r>
        <w:rPr>
          <w:spacing w:val="-3"/>
          <w:sz w:val="26"/>
        </w:rPr>
        <w:t> </w:t>
      </w:r>
      <w:r>
        <w:rPr>
          <w:sz w:val="26"/>
        </w:rPr>
        <w:t>ostateczna.</w:t>
      </w:r>
    </w:p>
    <w:p>
      <w:pPr>
        <w:pStyle w:val="ListParagraph"/>
        <w:numPr>
          <w:ilvl w:val="0"/>
          <w:numId w:val="9"/>
        </w:numPr>
        <w:tabs>
          <w:tab w:pos="491" w:val="left" w:leader="none"/>
        </w:tabs>
        <w:spacing w:line="240" w:lineRule="auto" w:before="160" w:after="0"/>
        <w:ind w:left="490" w:right="0" w:hanging="361"/>
        <w:jc w:val="left"/>
        <w:rPr>
          <w:sz w:val="26"/>
        </w:rPr>
      </w:pPr>
      <w:r>
        <w:rPr>
          <w:sz w:val="26"/>
        </w:rPr>
        <w:t>Sąd konkursowy ma obowiązek uzasadnienia werdyktu</w:t>
      </w:r>
      <w:r>
        <w:rPr>
          <w:spacing w:val="-4"/>
          <w:sz w:val="26"/>
        </w:rPr>
        <w:t> </w:t>
      </w:r>
      <w:r>
        <w:rPr>
          <w:sz w:val="26"/>
        </w:rPr>
        <w:t>ogólnego.</w:t>
      </w:r>
    </w:p>
    <w:p>
      <w:pPr>
        <w:pStyle w:val="ListParagraph"/>
        <w:numPr>
          <w:ilvl w:val="0"/>
          <w:numId w:val="9"/>
        </w:numPr>
        <w:tabs>
          <w:tab w:pos="491" w:val="left" w:leader="none"/>
        </w:tabs>
        <w:spacing w:line="268" w:lineRule="auto" w:before="161" w:after="0"/>
        <w:ind w:left="488" w:right="113" w:hanging="358"/>
        <w:jc w:val="left"/>
        <w:rPr>
          <w:sz w:val="26"/>
        </w:rPr>
      </w:pPr>
      <w:r>
        <w:rPr>
          <w:sz w:val="26"/>
        </w:rPr>
        <w:t>Uczestnicy mają prawo zwracania się do członków Sądu Konkursowego o uzasadnienie oceny swojej</w:t>
      </w:r>
      <w:r>
        <w:rPr>
          <w:spacing w:val="-3"/>
          <w:sz w:val="26"/>
        </w:rPr>
        <w:t> </w:t>
      </w:r>
      <w:r>
        <w:rPr>
          <w:sz w:val="26"/>
        </w:rPr>
        <w:t>prezentacji.</w:t>
      </w:r>
    </w:p>
    <w:p>
      <w:pPr>
        <w:pStyle w:val="BodyText"/>
        <w:spacing w:before="131"/>
        <w:ind w:left="488"/>
      </w:pPr>
      <w:r>
        <w:rPr/>
        <w:t>Miejsce i formę spotkania z jurorami określa organizator przeglądu.</w:t>
      </w:r>
    </w:p>
    <w:p>
      <w:pPr>
        <w:spacing w:after="0"/>
        <w:sectPr>
          <w:pgSz w:w="11910" w:h="16840"/>
          <w:pgMar w:header="0" w:footer="1304" w:top="1040" w:bottom="1580" w:left="1060" w:right="1080"/>
        </w:sectPr>
      </w:pPr>
    </w:p>
    <w:p>
      <w:pPr>
        <w:pStyle w:val="Heading3"/>
        <w:spacing w:before="74"/>
      </w:pPr>
      <w:r>
        <w:rPr/>
        <w:t>IV.</w:t>
      </w:r>
    </w:p>
    <w:p>
      <w:pPr>
        <w:pStyle w:val="ListParagraph"/>
        <w:numPr>
          <w:ilvl w:val="0"/>
          <w:numId w:val="11"/>
        </w:numPr>
        <w:tabs>
          <w:tab w:pos="491" w:val="left" w:leader="none"/>
        </w:tabs>
        <w:spacing w:line="268" w:lineRule="auto" w:before="167" w:after="0"/>
        <w:ind w:left="490" w:right="113" w:hanging="360"/>
        <w:jc w:val="left"/>
        <w:rPr>
          <w:sz w:val="26"/>
        </w:rPr>
      </w:pPr>
      <w:r>
        <w:rPr>
          <w:sz w:val="26"/>
        </w:rPr>
        <w:t>Kwalifikacja wykonawców do przeglądów stopnia wyższego jest zgodna z hierarchią miejsc ustaloną przez Sądy</w:t>
      </w:r>
      <w:r>
        <w:rPr>
          <w:spacing w:val="-5"/>
          <w:sz w:val="26"/>
        </w:rPr>
        <w:t> </w:t>
      </w:r>
      <w:r>
        <w:rPr>
          <w:sz w:val="26"/>
        </w:rPr>
        <w:t>konkursowe.</w:t>
      </w:r>
    </w:p>
    <w:p>
      <w:pPr>
        <w:pStyle w:val="ListParagraph"/>
        <w:numPr>
          <w:ilvl w:val="0"/>
          <w:numId w:val="11"/>
        </w:numPr>
        <w:tabs>
          <w:tab w:pos="491" w:val="left" w:leader="none"/>
        </w:tabs>
        <w:spacing w:line="240" w:lineRule="auto" w:before="130" w:after="0"/>
        <w:ind w:left="490" w:right="0" w:hanging="361"/>
        <w:jc w:val="left"/>
        <w:rPr>
          <w:sz w:val="26"/>
        </w:rPr>
      </w:pPr>
      <w:r>
        <w:rPr>
          <w:sz w:val="26"/>
        </w:rPr>
        <w:t>Z przeglądów wojewódzkich Sądy konkursowe</w:t>
      </w:r>
      <w:r>
        <w:rPr>
          <w:spacing w:val="-5"/>
          <w:sz w:val="26"/>
        </w:rPr>
        <w:t> </w:t>
      </w:r>
      <w:r>
        <w:rPr>
          <w:sz w:val="26"/>
        </w:rPr>
        <w:t>typują:</w:t>
      </w:r>
    </w:p>
    <w:p>
      <w:pPr>
        <w:pStyle w:val="ListParagraph"/>
        <w:numPr>
          <w:ilvl w:val="1"/>
          <w:numId w:val="11"/>
        </w:numPr>
        <w:tabs>
          <w:tab w:pos="1348" w:val="left" w:leader="none"/>
        </w:tabs>
        <w:spacing w:line="240" w:lineRule="auto" w:before="160" w:after="0"/>
        <w:ind w:left="1347" w:right="0" w:hanging="152"/>
        <w:jc w:val="left"/>
        <w:rPr>
          <w:b/>
          <w:sz w:val="26"/>
        </w:rPr>
      </w:pPr>
      <w:r>
        <w:rPr>
          <w:sz w:val="26"/>
        </w:rPr>
        <w:t>w turnieju recytatorskim – </w:t>
      </w:r>
      <w:r>
        <w:rPr>
          <w:b/>
          <w:sz w:val="26"/>
        </w:rPr>
        <w:t>do 2 wykonawców w każdej</w:t>
      </w:r>
      <w:r>
        <w:rPr>
          <w:b/>
          <w:spacing w:val="-10"/>
          <w:sz w:val="26"/>
        </w:rPr>
        <w:t> </w:t>
      </w:r>
      <w:r>
        <w:rPr>
          <w:b/>
          <w:sz w:val="26"/>
        </w:rPr>
        <w:t>kategorii;</w:t>
      </w:r>
    </w:p>
    <w:p>
      <w:pPr>
        <w:pStyle w:val="ListParagraph"/>
        <w:numPr>
          <w:ilvl w:val="1"/>
          <w:numId w:val="11"/>
        </w:numPr>
        <w:tabs>
          <w:tab w:pos="1350" w:val="left" w:leader="none"/>
        </w:tabs>
        <w:spacing w:line="240" w:lineRule="auto" w:before="165" w:after="0"/>
        <w:ind w:left="1350" w:right="0" w:hanging="152"/>
        <w:jc w:val="both"/>
        <w:rPr>
          <w:sz w:val="26"/>
        </w:rPr>
      </w:pPr>
      <w:r>
        <w:rPr>
          <w:sz w:val="26"/>
        </w:rPr>
        <w:t>w turnieju wywiedzione ze słowa – </w:t>
      </w:r>
      <w:r>
        <w:rPr>
          <w:b/>
          <w:sz w:val="26"/>
        </w:rPr>
        <w:t>1</w:t>
      </w:r>
      <w:r>
        <w:rPr>
          <w:b/>
          <w:spacing w:val="-2"/>
          <w:sz w:val="26"/>
        </w:rPr>
        <w:t> </w:t>
      </w:r>
      <w:r>
        <w:rPr>
          <w:b/>
          <w:sz w:val="26"/>
        </w:rPr>
        <w:t>wykonawcę</w:t>
      </w:r>
      <w:r>
        <w:rPr>
          <w:sz w:val="26"/>
        </w:rPr>
        <w:t>;</w:t>
      </w:r>
    </w:p>
    <w:p>
      <w:pPr>
        <w:pStyle w:val="ListParagraph"/>
        <w:numPr>
          <w:ilvl w:val="1"/>
          <w:numId w:val="11"/>
        </w:numPr>
        <w:tabs>
          <w:tab w:pos="1446" w:val="left" w:leader="none"/>
        </w:tabs>
        <w:spacing w:line="276" w:lineRule="auto" w:before="166" w:after="0"/>
        <w:ind w:left="1198" w:right="108" w:firstLine="0"/>
        <w:jc w:val="both"/>
        <w:rPr>
          <w:sz w:val="26"/>
        </w:rPr>
      </w:pPr>
      <w:r>
        <w:rPr>
          <w:sz w:val="26"/>
        </w:rPr>
        <w:t>w turnieju teatrów jednego aktora – </w:t>
      </w:r>
      <w:r>
        <w:rPr>
          <w:b/>
          <w:sz w:val="26"/>
        </w:rPr>
        <w:t>1 wykonawcę oraz rekomendują dodatkowo 1 wykonawcę </w:t>
      </w:r>
      <w:r>
        <w:rPr>
          <w:sz w:val="26"/>
        </w:rPr>
        <w:t>– przesyłając rejestrację video jego spektaklu – na adres organizatora spotkania</w:t>
      </w:r>
      <w:r>
        <w:rPr>
          <w:spacing w:val="-1"/>
          <w:sz w:val="26"/>
        </w:rPr>
        <w:t> </w:t>
      </w:r>
      <w:r>
        <w:rPr>
          <w:sz w:val="26"/>
        </w:rPr>
        <w:t>finałowego;</w:t>
      </w:r>
    </w:p>
    <w:p>
      <w:pPr>
        <w:pStyle w:val="ListParagraph"/>
        <w:numPr>
          <w:ilvl w:val="1"/>
          <w:numId w:val="11"/>
        </w:numPr>
        <w:tabs>
          <w:tab w:pos="1358" w:val="left" w:leader="none"/>
        </w:tabs>
        <w:spacing w:line="276" w:lineRule="auto" w:before="118" w:after="0"/>
        <w:ind w:left="1196" w:right="111" w:firstLine="0"/>
        <w:jc w:val="both"/>
        <w:rPr>
          <w:sz w:val="26"/>
        </w:rPr>
      </w:pPr>
      <w:r>
        <w:rPr>
          <w:sz w:val="26"/>
        </w:rPr>
        <w:t>w turnieju poezji śpiewanej – </w:t>
      </w:r>
      <w:r>
        <w:rPr>
          <w:b/>
          <w:sz w:val="26"/>
        </w:rPr>
        <w:t>1 wykonawcę oraz rekomendują dodatkowo 3 wykonawców </w:t>
      </w:r>
      <w:r>
        <w:rPr>
          <w:sz w:val="26"/>
        </w:rPr>
        <w:t>– przesyłając rejestrację prezentacji na adres organizatora spotkania</w:t>
      </w:r>
      <w:r>
        <w:rPr>
          <w:spacing w:val="-2"/>
          <w:sz w:val="26"/>
        </w:rPr>
        <w:t> </w:t>
      </w:r>
      <w:r>
        <w:rPr>
          <w:sz w:val="26"/>
        </w:rPr>
        <w:t>finałowego.</w:t>
      </w:r>
    </w:p>
    <w:p>
      <w:pPr>
        <w:pStyle w:val="Heading3"/>
        <w:numPr>
          <w:ilvl w:val="0"/>
          <w:numId w:val="11"/>
        </w:numPr>
        <w:tabs>
          <w:tab w:pos="491" w:val="left" w:leader="none"/>
        </w:tabs>
        <w:spacing w:line="273" w:lineRule="auto" w:before="122" w:after="0"/>
        <w:ind w:left="488" w:right="108" w:hanging="358"/>
        <w:jc w:val="both"/>
      </w:pPr>
      <w:r>
        <w:rPr/>
        <w:t>Status przeglądu wojewódzkiego OKR mają konkursy recytatorskie przeprowadzone w </w:t>
      </w:r>
      <w:r>
        <w:rPr>
          <w:spacing w:val="-3"/>
        </w:rPr>
        <w:t>Wojsku </w:t>
      </w:r>
      <w:r>
        <w:rPr/>
        <w:t>Polskim – w ramach Konkursu „Konfrontacje Sceniczne” - oraz w Polskim Związku Niewidomych. Kwalifikacja laureatów do przeglądów finałowych OKR odbywa się zgodnie z regulaminem 67</w:t>
      </w:r>
      <w:r>
        <w:rPr>
          <w:spacing w:val="-17"/>
        </w:rPr>
        <w:t> </w:t>
      </w:r>
      <w:r>
        <w:rPr/>
        <w:t>OKR.</w:t>
      </w:r>
    </w:p>
    <w:p>
      <w:pPr>
        <w:spacing w:before="124"/>
        <w:ind w:left="0" w:right="14" w:firstLine="0"/>
        <w:jc w:val="center"/>
        <w:rPr>
          <w:b/>
          <w:sz w:val="26"/>
        </w:rPr>
      </w:pPr>
      <w:r>
        <w:rPr>
          <w:b/>
          <w:sz w:val="26"/>
        </w:rPr>
        <w:t>V.</w:t>
      </w:r>
    </w:p>
    <w:p>
      <w:pPr>
        <w:pStyle w:val="ListParagraph"/>
        <w:numPr>
          <w:ilvl w:val="0"/>
          <w:numId w:val="12"/>
        </w:numPr>
        <w:tabs>
          <w:tab w:pos="491" w:val="left" w:leader="none"/>
        </w:tabs>
        <w:spacing w:line="268" w:lineRule="auto" w:before="165" w:after="0"/>
        <w:ind w:left="490" w:right="115" w:hanging="360"/>
        <w:jc w:val="left"/>
        <w:rPr>
          <w:sz w:val="26"/>
        </w:rPr>
      </w:pPr>
      <w:r>
        <w:rPr>
          <w:sz w:val="26"/>
        </w:rPr>
        <w:t>Uczestnicy przeglądów wszystkich stopni otrzymają dyplomy i upominki ufundowane przez sponsorów i</w:t>
      </w:r>
      <w:r>
        <w:rPr>
          <w:spacing w:val="-2"/>
          <w:sz w:val="26"/>
        </w:rPr>
        <w:t> </w:t>
      </w:r>
      <w:r>
        <w:rPr>
          <w:sz w:val="26"/>
        </w:rPr>
        <w:t>organizatorów.</w:t>
      </w:r>
    </w:p>
    <w:p>
      <w:pPr>
        <w:pStyle w:val="ListParagraph"/>
        <w:numPr>
          <w:ilvl w:val="0"/>
          <w:numId w:val="12"/>
        </w:numPr>
        <w:tabs>
          <w:tab w:pos="491" w:val="left" w:leader="none"/>
        </w:tabs>
        <w:spacing w:line="240" w:lineRule="auto" w:before="133" w:after="0"/>
        <w:ind w:left="490" w:right="0" w:hanging="361"/>
        <w:jc w:val="left"/>
        <w:rPr>
          <w:sz w:val="26"/>
        </w:rPr>
      </w:pPr>
      <w:r>
        <w:rPr>
          <w:sz w:val="26"/>
        </w:rPr>
        <w:t>Najlepsi uczestnicy przeglądów finałowych mogą</w:t>
      </w:r>
      <w:r>
        <w:rPr>
          <w:spacing w:val="-1"/>
          <w:sz w:val="26"/>
        </w:rPr>
        <w:t> </w:t>
      </w:r>
      <w:r>
        <w:rPr>
          <w:sz w:val="26"/>
        </w:rPr>
        <w:t>otrzymać:</w:t>
      </w:r>
    </w:p>
    <w:p>
      <w:pPr>
        <w:pStyle w:val="Heading3"/>
        <w:numPr>
          <w:ilvl w:val="1"/>
          <w:numId w:val="12"/>
        </w:numPr>
        <w:tabs>
          <w:tab w:pos="748" w:val="left" w:leader="none"/>
        </w:tabs>
        <w:spacing w:line="240" w:lineRule="auto" w:before="160" w:after="0"/>
        <w:ind w:left="747" w:right="0" w:hanging="260"/>
        <w:jc w:val="left"/>
      </w:pPr>
      <w:r>
        <w:rPr/>
        <w:t>w turnieju recytatorskim i turnieju wywiedzione ze</w:t>
      </w:r>
      <w:r>
        <w:rPr>
          <w:spacing w:val="-4"/>
        </w:rPr>
        <w:t> </w:t>
      </w:r>
      <w:r>
        <w:rPr/>
        <w:t>słowa</w:t>
      </w:r>
    </w:p>
    <w:p>
      <w:pPr>
        <w:pStyle w:val="ListParagraph"/>
        <w:numPr>
          <w:ilvl w:val="2"/>
          <w:numId w:val="12"/>
        </w:numPr>
        <w:tabs>
          <w:tab w:pos="1348" w:val="left" w:leader="none"/>
        </w:tabs>
        <w:spacing w:line="240" w:lineRule="auto" w:before="44" w:after="0"/>
        <w:ind w:left="1347" w:right="0" w:hanging="152"/>
        <w:jc w:val="left"/>
        <w:rPr>
          <w:sz w:val="26"/>
        </w:rPr>
      </w:pPr>
      <w:r>
        <w:rPr>
          <w:sz w:val="26"/>
        </w:rPr>
        <w:t>2 nagrody główne – w obu kategoriach w turnieju</w:t>
      </w:r>
      <w:r>
        <w:rPr>
          <w:spacing w:val="-1"/>
          <w:sz w:val="26"/>
        </w:rPr>
        <w:t> </w:t>
      </w:r>
      <w:r>
        <w:rPr>
          <w:sz w:val="26"/>
        </w:rPr>
        <w:t>recytatorskim;</w:t>
      </w:r>
    </w:p>
    <w:p>
      <w:pPr>
        <w:pStyle w:val="ListParagraph"/>
        <w:numPr>
          <w:ilvl w:val="2"/>
          <w:numId w:val="12"/>
        </w:numPr>
        <w:tabs>
          <w:tab w:pos="1348" w:val="left" w:leader="none"/>
        </w:tabs>
        <w:spacing w:line="240" w:lineRule="auto" w:before="44" w:after="0"/>
        <w:ind w:left="1347" w:right="0" w:hanging="152"/>
        <w:jc w:val="left"/>
        <w:rPr>
          <w:sz w:val="26"/>
        </w:rPr>
      </w:pPr>
      <w:r>
        <w:rPr>
          <w:sz w:val="26"/>
        </w:rPr>
        <w:t>nagrodę za szczególnie odkrywczą interpretację</w:t>
      </w:r>
      <w:r>
        <w:rPr>
          <w:spacing w:val="-1"/>
          <w:sz w:val="26"/>
        </w:rPr>
        <w:t> </w:t>
      </w:r>
      <w:r>
        <w:rPr>
          <w:sz w:val="26"/>
        </w:rPr>
        <w:t>poezji:</w:t>
      </w:r>
    </w:p>
    <w:p>
      <w:pPr>
        <w:pStyle w:val="ListParagraph"/>
        <w:numPr>
          <w:ilvl w:val="2"/>
          <w:numId w:val="12"/>
        </w:numPr>
        <w:tabs>
          <w:tab w:pos="1350" w:val="left" w:leader="none"/>
        </w:tabs>
        <w:spacing w:line="240" w:lineRule="auto" w:before="45" w:after="0"/>
        <w:ind w:left="1350" w:right="0" w:hanging="152"/>
        <w:jc w:val="left"/>
        <w:rPr>
          <w:sz w:val="26"/>
        </w:rPr>
      </w:pPr>
      <w:r>
        <w:rPr>
          <w:sz w:val="26"/>
        </w:rPr>
        <w:t>nagrodę główną w turnieju wywiedzione ze słowa;</w:t>
      </w:r>
    </w:p>
    <w:p>
      <w:pPr>
        <w:pStyle w:val="ListParagraph"/>
        <w:numPr>
          <w:ilvl w:val="2"/>
          <w:numId w:val="12"/>
        </w:numPr>
        <w:tabs>
          <w:tab w:pos="1350" w:val="left" w:leader="none"/>
        </w:tabs>
        <w:spacing w:line="240" w:lineRule="auto" w:before="46" w:after="0"/>
        <w:ind w:left="1350" w:right="0" w:hanging="152"/>
        <w:jc w:val="left"/>
        <w:rPr>
          <w:sz w:val="26"/>
        </w:rPr>
      </w:pPr>
      <w:r>
        <w:rPr>
          <w:sz w:val="26"/>
        </w:rPr>
        <w:t>nagrodę</w:t>
      </w:r>
      <w:r>
        <w:rPr>
          <w:spacing w:val="-2"/>
          <w:sz w:val="26"/>
        </w:rPr>
        <w:t> </w:t>
      </w:r>
      <w:r>
        <w:rPr>
          <w:sz w:val="26"/>
        </w:rPr>
        <w:t>publiczności;</w:t>
      </w:r>
    </w:p>
    <w:p>
      <w:pPr>
        <w:pStyle w:val="ListParagraph"/>
        <w:numPr>
          <w:ilvl w:val="2"/>
          <w:numId w:val="12"/>
        </w:numPr>
        <w:tabs>
          <w:tab w:pos="1350" w:val="left" w:leader="none"/>
        </w:tabs>
        <w:spacing w:line="240" w:lineRule="auto" w:before="44" w:after="0"/>
        <w:ind w:left="1350" w:right="0" w:hanging="152"/>
        <w:jc w:val="left"/>
        <w:rPr>
          <w:sz w:val="26"/>
        </w:rPr>
      </w:pPr>
      <w:r>
        <w:rPr>
          <w:sz w:val="26"/>
        </w:rPr>
        <w:t>nagrody i wyróżnienia za twórcze poszukiwania</w:t>
      </w:r>
      <w:r>
        <w:rPr>
          <w:spacing w:val="-3"/>
          <w:sz w:val="26"/>
        </w:rPr>
        <w:t> </w:t>
      </w:r>
      <w:r>
        <w:rPr>
          <w:sz w:val="26"/>
        </w:rPr>
        <w:t>interpretacyjne;</w:t>
      </w:r>
    </w:p>
    <w:p>
      <w:pPr>
        <w:pStyle w:val="Heading3"/>
        <w:numPr>
          <w:ilvl w:val="1"/>
          <w:numId w:val="12"/>
        </w:numPr>
        <w:tabs>
          <w:tab w:pos="729" w:val="left" w:leader="none"/>
        </w:tabs>
        <w:spacing w:line="240" w:lineRule="auto" w:before="165" w:after="0"/>
        <w:ind w:left="728" w:right="0" w:hanging="275"/>
        <w:jc w:val="left"/>
      </w:pPr>
      <w:r>
        <w:rPr/>
        <w:t>w turnieju teatrów jednego</w:t>
      </w:r>
      <w:r>
        <w:rPr>
          <w:spacing w:val="-3"/>
        </w:rPr>
        <w:t> </w:t>
      </w:r>
      <w:r>
        <w:rPr/>
        <w:t>aktora</w:t>
      </w:r>
    </w:p>
    <w:p>
      <w:pPr>
        <w:pStyle w:val="ListParagraph"/>
        <w:numPr>
          <w:ilvl w:val="2"/>
          <w:numId w:val="12"/>
        </w:numPr>
        <w:tabs>
          <w:tab w:pos="1350" w:val="left" w:leader="none"/>
        </w:tabs>
        <w:spacing w:line="240" w:lineRule="auto" w:before="44" w:after="0"/>
        <w:ind w:left="1350" w:right="0" w:hanging="152"/>
        <w:jc w:val="left"/>
        <w:rPr>
          <w:sz w:val="26"/>
        </w:rPr>
      </w:pPr>
      <w:r>
        <w:rPr>
          <w:sz w:val="26"/>
        </w:rPr>
        <w:t>nagrodę</w:t>
      </w:r>
      <w:r>
        <w:rPr>
          <w:spacing w:val="-2"/>
          <w:sz w:val="26"/>
        </w:rPr>
        <w:t> </w:t>
      </w:r>
      <w:r>
        <w:rPr>
          <w:sz w:val="26"/>
        </w:rPr>
        <w:t>główną;</w:t>
      </w:r>
    </w:p>
    <w:p>
      <w:pPr>
        <w:pStyle w:val="ListParagraph"/>
        <w:numPr>
          <w:ilvl w:val="2"/>
          <w:numId w:val="12"/>
        </w:numPr>
        <w:tabs>
          <w:tab w:pos="1348" w:val="left" w:leader="none"/>
        </w:tabs>
        <w:spacing w:line="240" w:lineRule="auto" w:before="47" w:after="0"/>
        <w:ind w:left="1347" w:right="0" w:hanging="152"/>
        <w:jc w:val="left"/>
        <w:rPr>
          <w:sz w:val="26"/>
        </w:rPr>
      </w:pPr>
      <w:r>
        <w:rPr>
          <w:sz w:val="26"/>
        </w:rPr>
        <w:t>nagrodę</w:t>
      </w:r>
      <w:r>
        <w:rPr>
          <w:spacing w:val="-2"/>
          <w:sz w:val="26"/>
        </w:rPr>
        <w:t> </w:t>
      </w:r>
      <w:r>
        <w:rPr>
          <w:sz w:val="26"/>
        </w:rPr>
        <w:t>publiczności;</w:t>
      </w:r>
    </w:p>
    <w:p>
      <w:pPr>
        <w:pStyle w:val="ListParagraph"/>
        <w:numPr>
          <w:ilvl w:val="2"/>
          <w:numId w:val="12"/>
        </w:numPr>
        <w:tabs>
          <w:tab w:pos="1348" w:val="left" w:leader="none"/>
        </w:tabs>
        <w:spacing w:line="240" w:lineRule="auto" w:before="44" w:after="0"/>
        <w:ind w:left="1347" w:right="0" w:hanging="152"/>
        <w:jc w:val="left"/>
        <w:rPr>
          <w:sz w:val="26"/>
        </w:rPr>
      </w:pPr>
      <w:r>
        <w:rPr>
          <w:sz w:val="26"/>
        </w:rPr>
        <w:t>nagrody specjalne za reżyserię, aktorstwo,</w:t>
      </w:r>
      <w:r>
        <w:rPr>
          <w:spacing w:val="-1"/>
          <w:sz w:val="26"/>
        </w:rPr>
        <w:t> </w:t>
      </w:r>
      <w:r>
        <w:rPr>
          <w:sz w:val="26"/>
        </w:rPr>
        <w:t>scenariusz.</w:t>
      </w:r>
    </w:p>
    <w:p>
      <w:pPr>
        <w:pStyle w:val="Heading3"/>
        <w:numPr>
          <w:ilvl w:val="1"/>
          <w:numId w:val="12"/>
        </w:numPr>
        <w:tabs>
          <w:tab w:pos="700" w:val="left" w:leader="none"/>
        </w:tabs>
        <w:spacing w:line="240" w:lineRule="auto" w:before="165" w:after="0"/>
        <w:ind w:left="699" w:right="0" w:hanging="246"/>
        <w:jc w:val="left"/>
      </w:pPr>
      <w:r>
        <w:rPr/>
        <w:t>w turnieju poezji</w:t>
      </w:r>
      <w:r>
        <w:rPr>
          <w:spacing w:val="-2"/>
        </w:rPr>
        <w:t> </w:t>
      </w:r>
      <w:r>
        <w:rPr/>
        <w:t>śpiewanej</w:t>
      </w:r>
    </w:p>
    <w:p>
      <w:pPr>
        <w:pStyle w:val="ListParagraph"/>
        <w:numPr>
          <w:ilvl w:val="2"/>
          <w:numId w:val="12"/>
        </w:numPr>
        <w:tabs>
          <w:tab w:pos="1348" w:val="left" w:leader="none"/>
        </w:tabs>
        <w:spacing w:line="240" w:lineRule="auto" w:before="44" w:after="0"/>
        <w:ind w:left="1347" w:right="0" w:hanging="152"/>
        <w:jc w:val="left"/>
        <w:rPr>
          <w:sz w:val="26"/>
        </w:rPr>
      </w:pPr>
      <w:r>
        <w:rPr>
          <w:sz w:val="26"/>
        </w:rPr>
        <w:t>nagrodę</w:t>
      </w:r>
      <w:r>
        <w:rPr>
          <w:spacing w:val="-2"/>
          <w:sz w:val="26"/>
        </w:rPr>
        <w:t> </w:t>
      </w:r>
      <w:r>
        <w:rPr>
          <w:sz w:val="26"/>
        </w:rPr>
        <w:t>główną;</w:t>
      </w:r>
    </w:p>
    <w:p>
      <w:pPr>
        <w:pStyle w:val="ListParagraph"/>
        <w:numPr>
          <w:ilvl w:val="2"/>
          <w:numId w:val="12"/>
        </w:numPr>
        <w:tabs>
          <w:tab w:pos="1348" w:val="left" w:leader="none"/>
        </w:tabs>
        <w:spacing w:line="240" w:lineRule="auto" w:before="46" w:after="0"/>
        <w:ind w:left="1347" w:right="0" w:hanging="152"/>
        <w:jc w:val="left"/>
        <w:rPr>
          <w:sz w:val="26"/>
        </w:rPr>
      </w:pPr>
      <w:r>
        <w:rPr>
          <w:sz w:val="26"/>
        </w:rPr>
        <w:t>nagrodę</w:t>
      </w:r>
      <w:r>
        <w:rPr>
          <w:spacing w:val="-2"/>
          <w:sz w:val="26"/>
        </w:rPr>
        <w:t> </w:t>
      </w:r>
      <w:r>
        <w:rPr>
          <w:sz w:val="26"/>
        </w:rPr>
        <w:t>publiczności;</w:t>
      </w:r>
    </w:p>
    <w:p>
      <w:pPr>
        <w:pStyle w:val="ListParagraph"/>
        <w:numPr>
          <w:ilvl w:val="2"/>
          <w:numId w:val="12"/>
        </w:numPr>
        <w:tabs>
          <w:tab w:pos="1348" w:val="left" w:leader="none"/>
        </w:tabs>
        <w:spacing w:line="240" w:lineRule="auto" w:before="45" w:after="0"/>
        <w:ind w:left="1347" w:right="0" w:hanging="152"/>
        <w:jc w:val="left"/>
        <w:rPr>
          <w:sz w:val="26"/>
        </w:rPr>
      </w:pPr>
      <w:r>
        <w:rPr>
          <w:sz w:val="26"/>
        </w:rPr>
        <w:t>nagrody i wyróżnienia za interpretację i</w:t>
      </w:r>
      <w:r>
        <w:rPr>
          <w:spacing w:val="-5"/>
          <w:sz w:val="26"/>
        </w:rPr>
        <w:t> </w:t>
      </w:r>
      <w:r>
        <w:rPr>
          <w:sz w:val="26"/>
        </w:rPr>
        <w:t>kompozycję.</w:t>
      </w:r>
    </w:p>
    <w:p>
      <w:pPr>
        <w:spacing w:after="0" w:line="240" w:lineRule="auto"/>
        <w:jc w:val="left"/>
        <w:rPr>
          <w:sz w:val="26"/>
        </w:rPr>
        <w:sectPr>
          <w:pgSz w:w="11910" w:h="16840"/>
          <w:pgMar w:header="0" w:footer="1304" w:top="1040" w:bottom="1580" w:left="1060" w:right="1080"/>
        </w:sectPr>
      </w:pPr>
    </w:p>
    <w:p>
      <w:pPr>
        <w:pStyle w:val="ListParagraph"/>
        <w:numPr>
          <w:ilvl w:val="0"/>
          <w:numId w:val="12"/>
        </w:numPr>
        <w:tabs>
          <w:tab w:pos="491" w:val="left" w:leader="none"/>
        </w:tabs>
        <w:spacing w:line="271" w:lineRule="auto" w:before="74" w:after="0"/>
        <w:ind w:left="490" w:right="115" w:hanging="360"/>
        <w:jc w:val="both"/>
        <w:rPr>
          <w:sz w:val="26"/>
        </w:rPr>
      </w:pPr>
      <w:r>
        <w:rPr/>
        <w:drawing>
          <wp:anchor distT="0" distB="0" distL="0" distR="0" allowOverlap="1" layoutInCell="1" locked="0" behindDoc="1" simplePos="0" relativeHeight="487405056">
            <wp:simplePos x="0" y="0"/>
            <wp:positionH relativeFrom="page">
              <wp:posOffset>4661534</wp:posOffset>
            </wp:positionH>
            <wp:positionV relativeFrom="page">
              <wp:posOffset>9129394</wp:posOffset>
            </wp:positionV>
            <wp:extent cx="1610360" cy="718819"/>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610360" cy="718819"/>
                    </a:xfrm>
                    <a:prstGeom prst="rect">
                      <a:avLst/>
                    </a:prstGeom>
                  </pic:spPr>
                </pic:pic>
              </a:graphicData>
            </a:graphic>
          </wp:anchor>
        </w:drawing>
      </w:r>
      <w:r>
        <w:rPr>
          <w:sz w:val="26"/>
        </w:rPr>
        <w:t>W przeglądach finałowych wykonawców oceniają Sądy Konkursowe powołane na wniosek RADY ARTYSTYCZNEJ Ogólnopolskiego Konkursu</w:t>
      </w:r>
      <w:r>
        <w:rPr>
          <w:spacing w:val="-35"/>
          <w:sz w:val="26"/>
        </w:rPr>
        <w:t> </w:t>
      </w:r>
      <w:r>
        <w:rPr>
          <w:sz w:val="26"/>
        </w:rPr>
        <w:t>Recytatorskiego.</w:t>
      </w:r>
    </w:p>
    <w:p>
      <w:pPr>
        <w:pStyle w:val="Heading3"/>
        <w:numPr>
          <w:ilvl w:val="0"/>
          <w:numId w:val="12"/>
        </w:numPr>
        <w:tabs>
          <w:tab w:pos="556" w:val="left" w:leader="none"/>
        </w:tabs>
        <w:spacing w:line="273" w:lineRule="auto" w:before="127" w:after="0"/>
        <w:ind w:left="490" w:right="114" w:hanging="360"/>
        <w:jc w:val="both"/>
      </w:pPr>
      <w:r>
        <w:rPr>
          <w:b w:val="0"/>
        </w:rPr>
        <w:tab/>
      </w:r>
      <w:r>
        <w:rPr/>
        <w:t>RADA ARTYSTYCZNA OKR, powołana przez Zarząd Główny </w:t>
      </w:r>
      <w:r>
        <w:rPr>
          <w:spacing w:val="-3"/>
        </w:rPr>
        <w:t>Towarzystwa </w:t>
      </w:r>
      <w:r>
        <w:rPr/>
        <w:t>Kultury </w:t>
      </w:r>
      <w:r>
        <w:rPr>
          <w:spacing w:val="-3"/>
        </w:rPr>
        <w:t>Teatralnej, </w:t>
      </w:r>
      <w:r>
        <w:rPr/>
        <w:t>pełni nadzór nad programowym i artystycznym kształtem Konkursu W skład Rady wchodzą gospodarze przeglądów finałowych,</w:t>
      </w:r>
      <w:r>
        <w:rPr>
          <w:spacing w:val="-41"/>
        </w:rPr>
        <w:t> </w:t>
      </w:r>
      <w:r>
        <w:rPr/>
        <w:t>konsultanci </w:t>
      </w:r>
      <w:r>
        <w:rPr>
          <w:spacing w:val="-5"/>
        </w:rPr>
        <w:t>TKT,</w:t>
      </w:r>
      <w:r>
        <w:rPr>
          <w:spacing w:val="-2"/>
        </w:rPr>
        <w:t> </w:t>
      </w:r>
      <w:r>
        <w:rPr/>
        <w:t>instruktorzy.</w:t>
      </w:r>
    </w:p>
    <w:p>
      <w:pPr>
        <w:spacing w:before="124"/>
        <w:ind w:left="62" w:right="45" w:firstLine="0"/>
        <w:jc w:val="center"/>
        <w:rPr>
          <w:sz w:val="26"/>
        </w:rPr>
      </w:pPr>
      <w:r>
        <w:rPr>
          <w:b/>
          <w:sz w:val="26"/>
        </w:rPr>
        <w:t>VI</w:t>
      </w:r>
      <w:r>
        <w:rPr>
          <w:sz w:val="26"/>
        </w:rPr>
        <w:t>.</w:t>
      </w:r>
    </w:p>
    <w:p>
      <w:pPr>
        <w:pStyle w:val="Heading3"/>
        <w:ind w:left="60"/>
      </w:pPr>
      <w:r>
        <w:rPr/>
        <w:t>ZASADY ORGANIZACYJNE</w:t>
      </w:r>
    </w:p>
    <w:p>
      <w:pPr>
        <w:pStyle w:val="ListParagraph"/>
        <w:numPr>
          <w:ilvl w:val="0"/>
          <w:numId w:val="13"/>
        </w:numPr>
        <w:tabs>
          <w:tab w:pos="839" w:val="left" w:leader="none"/>
        </w:tabs>
        <w:spacing w:line="268" w:lineRule="auto" w:before="164" w:after="0"/>
        <w:ind w:left="490" w:right="113" w:hanging="360"/>
        <w:jc w:val="both"/>
        <w:rPr>
          <w:sz w:val="26"/>
        </w:rPr>
      </w:pPr>
      <w:r>
        <w:rPr/>
        <w:tab/>
      </w:r>
      <w:r>
        <w:rPr>
          <w:sz w:val="26"/>
        </w:rPr>
        <w:t>Ogólnopolski Konkurs Recytatorski prowadzi Towarzystwo Kultury Teatralnej wspólnie z organizatorami etapów wojewódzkich – załączamy</w:t>
      </w:r>
      <w:r>
        <w:rPr>
          <w:spacing w:val="-3"/>
          <w:sz w:val="26"/>
        </w:rPr>
        <w:t> </w:t>
      </w:r>
      <w:r>
        <w:rPr>
          <w:sz w:val="26"/>
        </w:rPr>
        <w:t>wykaz.</w:t>
      </w:r>
    </w:p>
    <w:p>
      <w:pPr>
        <w:pStyle w:val="ListParagraph"/>
        <w:numPr>
          <w:ilvl w:val="0"/>
          <w:numId w:val="13"/>
        </w:numPr>
        <w:tabs>
          <w:tab w:pos="839" w:val="left" w:leader="none"/>
        </w:tabs>
        <w:spacing w:line="240" w:lineRule="auto" w:before="130" w:after="0"/>
        <w:ind w:left="838" w:right="0" w:hanging="709"/>
        <w:jc w:val="both"/>
        <w:rPr>
          <w:sz w:val="26"/>
        </w:rPr>
      </w:pPr>
      <w:r>
        <w:rPr>
          <w:sz w:val="26"/>
        </w:rPr>
        <w:t>Na szczeblu województw i niższych Konkurs prowadzą wojewódzcy</w:t>
      </w:r>
      <w:r>
        <w:rPr>
          <w:spacing w:val="-29"/>
          <w:sz w:val="26"/>
        </w:rPr>
        <w:t> </w:t>
      </w:r>
      <w:r>
        <w:rPr>
          <w:sz w:val="26"/>
        </w:rPr>
        <w:t>organizatorzy.</w:t>
      </w:r>
    </w:p>
    <w:p>
      <w:pPr>
        <w:pStyle w:val="ListParagraph"/>
        <w:numPr>
          <w:ilvl w:val="0"/>
          <w:numId w:val="13"/>
        </w:numPr>
        <w:tabs>
          <w:tab w:pos="839" w:val="left" w:leader="none"/>
        </w:tabs>
        <w:spacing w:line="271" w:lineRule="auto" w:before="161" w:after="0"/>
        <w:ind w:left="490" w:right="112" w:hanging="360"/>
        <w:jc w:val="both"/>
        <w:rPr>
          <w:sz w:val="26"/>
        </w:rPr>
      </w:pPr>
      <w:r>
        <w:rPr/>
        <w:tab/>
      </w:r>
      <w:r>
        <w:rPr>
          <w:sz w:val="26"/>
        </w:rPr>
        <w:t>Sekretariat RADY i  organizatora  mieści  się  w  Zarządzie  Głównym  </w:t>
      </w:r>
      <w:r>
        <w:rPr>
          <w:spacing w:val="-5"/>
          <w:sz w:val="26"/>
        </w:rPr>
        <w:t>TKT, </w:t>
      </w:r>
      <w:r>
        <w:rPr>
          <w:sz w:val="26"/>
        </w:rPr>
        <w:t>02-309 </w:t>
      </w:r>
      <w:r>
        <w:rPr>
          <w:spacing w:val="-3"/>
          <w:sz w:val="26"/>
        </w:rPr>
        <w:t>Warszawa, </w:t>
      </w:r>
      <w:r>
        <w:rPr>
          <w:sz w:val="26"/>
        </w:rPr>
        <w:t>ul. Słupecka 9 lok. 3; tel. 22 825-34 -89; e-mail</w:t>
      </w:r>
      <w:r>
        <w:rPr>
          <w:spacing w:val="-7"/>
          <w:sz w:val="26"/>
        </w:rPr>
        <w:t> </w:t>
      </w:r>
      <w:hyperlink r:id="rId11">
        <w:r>
          <w:rPr>
            <w:sz w:val="26"/>
          </w:rPr>
          <w:t>tkt@tkt.art.pl</w:t>
        </w:r>
      </w:hyperlink>
    </w:p>
    <w:p>
      <w:pPr>
        <w:pStyle w:val="ListParagraph"/>
        <w:numPr>
          <w:ilvl w:val="0"/>
          <w:numId w:val="13"/>
        </w:numPr>
        <w:tabs>
          <w:tab w:pos="839" w:val="left" w:leader="none"/>
        </w:tabs>
        <w:spacing w:line="273" w:lineRule="auto" w:before="127" w:after="0"/>
        <w:ind w:left="488" w:right="108" w:hanging="358"/>
        <w:jc w:val="both"/>
        <w:rPr>
          <w:sz w:val="26"/>
        </w:rPr>
      </w:pPr>
      <w:r>
        <w:rPr/>
        <w:tab/>
      </w:r>
      <w:r>
        <w:rPr>
          <w:sz w:val="26"/>
        </w:rPr>
        <w:t>Wojewódzcy organizatorzy po zakończeniu przeglądów wojewódzkich dokonają oceny realizacji założeń programowych, organizacyjnych oraz poziomu artystycznego a wnioski i propozycje przekażą Towarzystwu Kultury</w:t>
      </w:r>
      <w:r>
        <w:rPr>
          <w:spacing w:val="-16"/>
          <w:sz w:val="26"/>
        </w:rPr>
        <w:t> </w:t>
      </w:r>
      <w:r>
        <w:rPr>
          <w:sz w:val="26"/>
        </w:rPr>
        <w:t>Teatralnej.</w:t>
      </w:r>
    </w:p>
    <w:p>
      <w:pPr>
        <w:pStyle w:val="ListParagraph"/>
        <w:numPr>
          <w:ilvl w:val="0"/>
          <w:numId w:val="13"/>
        </w:numPr>
        <w:tabs>
          <w:tab w:pos="839" w:val="left" w:leader="none"/>
        </w:tabs>
        <w:spacing w:line="320" w:lineRule="exact" w:before="120" w:after="0"/>
        <w:ind w:left="838" w:right="0" w:hanging="706"/>
        <w:jc w:val="both"/>
        <w:rPr>
          <w:sz w:val="26"/>
        </w:rPr>
      </w:pPr>
      <w:r>
        <w:rPr>
          <w:sz w:val="26"/>
        </w:rPr>
        <w:t>Zadaniem Towarzystwa Kultury Teatralnej i wojewódzkich organizatorów</w:t>
      </w:r>
      <w:r>
        <w:rPr>
          <w:spacing w:val="-36"/>
          <w:sz w:val="26"/>
        </w:rPr>
        <w:t> </w:t>
      </w:r>
      <w:r>
        <w:rPr>
          <w:sz w:val="26"/>
        </w:rPr>
        <w:t>jest:</w:t>
      </w:r>
    </w:p>
    <w:p>
      <w:pPr>
        <w:pStyle w:val="ListParagraph"/>
        <w:numPr>
          <w:ilvl w:val="1"/>
          <w:numId w:val="13"/>
        </w:numPr>
        <w:tabs>
          <w:tab w:pos="1199" w:val="left" w:leader="none"/>
        </w:tabs>
        <w:spacing w:line="331" w:lineRule="exact" w:before="0" w:after="0"/>
        <w:ind w:left="1198" w:right="0" w:hanging="361"/>
        <w:jc w:val="both"/>
        <w:rPr>
          <w:sz w:val="26"/>
        </w:rPr>
      </w:pPr>
      <w:r>
        <w:rPr>
          <w:sz w:val="26"/>
        </w:rPr>
        <w:t>popularyzacja</w:t>
      </w:r>
      <w:r>
        <w:rPr>
          <w:spacing w:val="-2"/>
          <w:sz w:val="26"/>
        </w:rPr>
        <w:t> </w:t>
      </w:r>
      <w:r>
        <w:rPr>
          <w:sz w:val="26"/>
        </w:rPr>
        <w:t>Konkursu;</w:t>
      </w:r>
    </w:p>
    <w:p>
      <w:pPr>
        <w:pStyle w:val="ListParagraph"/>
        <w:numPr>
          <w:ilvl w:val="1"/>
          <w:numId w:val="13"/>
        </w:numPr>
        <w:tabs>
          <w:tab w:pos="1199" w:val="left" w:leader="none"/>
        </w:tabs>
        <w:spacing w:line="323" w:lineRule="exact" w:before="0" w:after="0"/>
        <w:ind w:left="1198" w:right="0" w:hanging="361"/>
        <w:jc w:val="both"/>
        <w:rPr>
          <w:sz w:val="26"/>
        </w:rPr>
      </w:pPr>
      <w:r>
        <w:rPr>
          <w:sz w:val="26"/>
        </w:rPr>
        <w:t>zapewnienie pomocy metodycznej wykonawcom i</w:t>
      </w:r>
      <w:r>
        <w:rPr>
          <w:spacing w:val="-1"/>
          <w:sz w:val="26"/>
        </w:rPr>
        <w:t> </w:t>
      </w:r>
      <w:r>
        <w:rPr>
          <w:sz w:val="26"/>
        </w:rPr>
        <w:t>instruktorom;</w:t>
      </w:r>
    </w:p>
    <w:p>
      <w:pPr>
        <w:pStyle w:val="ListParagraph"/>
        <w:numPr>
          <w:ilvl w:val="1"/>
          <w:numId w:val="13"/>
        </w:numPr>
        <w:tabs>
          <w:tab w:pos="1199" w:val="left" w:leader="none"/>
        </w:tabs>
        <w:spacing w:line="256" w:lineRule="auto" w:before="0" w:after="0"/>
        <w:ind w:left="1196" w:right="116" w:hanging="358"/>
        <w:jc w:val="both"/>
        <w:rPr>
          <w:sz w:val="26"/>
        </w:rPr>
      </w:pPr>
      <w:r>
        <w:rPr>
          <w:sz w:val="26"/>
        </w:rPr>
        <w:t>zapewnienie środków oraz właściwych warunków dla przeprowadzenia przeglądów oraz zajęć</w:t>
      </w:r>
      <w:r>
        <w:rPr>
          <w:spacing w:val="2"/>
          <w:sz w:val="26"/>
        </w:rPr>
        <w:t> </w:t>
      </w:r>
      <w:r>
        <w:rPr>
          <w:sz w:val="26"/>
        </w:rPr>
        <w:t>metodyczno-warsztatowych.</w:t>
      </w:r>
    </w:p>
    <w:p>
      <w:pPr>
        <w:pStyle w:val="ListParagraph"/>
        <w:numPr>
          <w:ilvl w:val="0"/>
          <w:numId w:val="13"/>
        </w:numPr>
        <w:tabs>
          <w:tab w:pos="839" w:val="left" w:leader="none"/>
        </w:tabs>
        <w:spacing w:line="273" w:lineRule="auto" w:before="135" w:after="0"/>
        <w:ind w:left="490" w:right="113" w:hanging="360"/>
        <w:jc w:val="both"/>
        <w:rPr>
          <w:sz w:val="26"/>
        </w:rPr>
      </w:pPr>
      <w:r>
        <w:rPr/>
        <w:tab/>
      </w:r>
      <w:r>
        <w:rPr>
          <w:sz w:val="26"/>
        </w:rPr>
        <w:t>Zarząd Główny Towarzystwa Kultury Teatralnej pokrywa częściowe koszty przygotowania i przeprowadzenia przeglądów finałowych, zastrzegając możliwość wprowadzenia akredytacji dla</w:t>
      </w:r>
      <w:r>
        <w:rPr>
          <w:spacing w:val="-3"/>
          <w:sz w:val="26"/>
        </w:rPr>
        <w:t> </w:t>
      </w:r>
      <w:r>
        <w:rPr>
          <w:sz w:val="26"/>
        </w:rPr>
        <w:t>wykonawców.</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26"/>
        <w:ind w:left="130"/>
      </w:pPr>
      <w:r>
        <w:rPr/>
        <w:t>Informacje, pliki do pobrania: </w:t>
      </w:r>
      <w:hyperlink r:id="rId12">
        <w:r>
          <w:rPr/>
          <w:t>www.tkt.art.pl</w:t>
        </w:r>
      </w:hyperlink>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00"/>
        <w:ind w:left="4677" w:right="0" w:firstLine="0"/>
        <w:jc w:val="left"/>
        <w:rPr>
          <w:rFonts w:ascii="Arial"/>
          <w:sz w:val="22"/>
        </w:rPr>
      </w:pPr>
      <w:r>
        <w:rPr>
          <w:rFonts w:ascii="Arial"/>
          <w:color w:val="006FC0"/>
          <w:sz w:val="22"/>
        </w:rPr>
        <w:t>W sprawach prawnych reprezentuje nas kancelaria</w:t>
      </w:r>
    </w:p>
    <w:p>
      <w:pPr>
        <w:spacing w:after="0"/>
        <w:jc w:val="left"/>
        <w:rPr>
          <w:rFonts w:ascii="Arial"/>
          <w:sz w:val="22"/>
        </w:rPr>
        <w:sectPr>
          <w:pgSz w:w="11910" w:h="16840"/>
          <w:pgMar w:header="0" w:footer="1304" w:top="1040" w:bottom="1580" w:left="1060" w:right="1080"/>
        </w:sectPr>
      </w:pPr>
    </w:p>
    <w:p>
      <w:pPr>
        <w:pStyle w:val="BodyText"/>
        <w:rPr>
          <w:rFonts w:ascii="Arial"/>
          <w:sz w:val="20"/>
        </w:rPr>
      </w:pPr>
    </w:p>
    <w:p>
      <w:pPr>
        <w:pStyle w:val="BodyText"/>
        <w:rPr>
          <w:rFonts w:ascii="Arial"/>
          <w:sz w:val="20"/>
        </w:rPr>
      </w:pPr>
    </w:p>
    <w:p>
      <w:pPr>
        <w:pStyle w:val="BodyText"/>
        <w:spacing w:before="11"/>
        <w:rPr>
          <w:rFonts w:ascii="Arial"/>
          <w:sz w:val="18"/>
        </w:rPr>
      </w:pPr>
    </w:p>
    <w:p>
      <w:pPr>
        <w:spacing w:before="91"/>
        <w:ind w:left="60" w:right="45" w:firstLine="0"/>
        <w:jc w:val="center"/>
        <w:rPr>
          <w:b/>
          <w:sz w:val="22"/>
        </w:rPr>
      </w:pPr>
      <w:r>
        <w:rPr>
          <w:b/>
          <w:sz w:val="22"/>
        </w:rPr>
        <w:t>KLAUZULA INFORMACYJNA</w:t>
      </w:r>
    </w:p>
    <w:p>
      <w:pPr>
        <w:spacing w:before="158"/>
        <w:ind w:left="130" w:right="0" w:firstLine="0"/>
        <w:jc w:val="both"/>
        <w:rPr>
          <w:sz w:val="22"/>
        </w:rPr>
      </w:pPr>
      <w:r>
        <w:rPr>
          <w:sz w:val="22"/>
        </w:rPr>
        <w:t>Dot. 67. Ogólnopolskiego Konkursu Recytatorskiego</w:t>
      </w:r>
    </w:p>
    <w:p>
      <w:pPr>
        <w:spacing w:line="240" w:lineRule="auto" w:before="157"/>
        <w:ind w:left="130" w:right="105" w:firstLine="0"/>
        <w:jc w:val="both"/>
        <w:rPr>
          <w:sz w:val="22"/>
        </w:rPr>
      </w:pPr>
      <w:r>
        <w:rPr>
          <w:sz w:val="22"/>
        </w:rPr>
        <w:t>Zgodnie z art. 13 ust. 1 i 2 Rozporządzenia Parlamentu Europejskiego i Rady (UE) 2016/679 z dnia 27 kwietnia 2016 </w:t>
      </w:r>
      <w:r>
        <w:rPr>
          <w:spacing w:val="-6"/>
          <w:sz w:val="22"/>
        </w:rPr>
        <w:t>r. </w:t>
      </w:r>
      <w:r>
        <w:rPr>
          <w:sz w:val="22"/>
        </w:rPr>
        <w:t>w sprawie ochrony osób fizycznych w związku z przetwarzaniem danych osobowych i w sprawie swobodnego przepływu takich danych oraz uchylenia dyrektywy 95/46/WE (ogólne rozporządzenie o ochronie danych) zwanego dalej „RODO”, informujemy,</w:t>
      </w:r>
      <w:r>
        <w:rPr>
          <w:spacing w:val="-7"/>
          <w:sz w:val="22"/>
        </w:rPr>
        <w:t> </w:t>
      </w:r>
      <w:r>
        <w:rPr>
          <w:sz w:val="22"/>
        </w:rPr>
        <w:t>że:</w:t>
      </w:r>
    </w:p>
    <w:p>
      <w:pPr>
        <w:pStyle w:val="ListParagraph"/>
        <w:numPr>
          <w:ilvl w:val="0"/>
          <w:numId w:val="14"/>
        </w:numPr>
        <w:tabs>
          <w:tab w:pos="839" w:val="left" w:leader="none"/>
        </w:tabs>
        <w:spacing w:line="240" w:lineRule="auto" w:before="58" w:after="0"/>
        <w:ind w:left="850" w:right="106" w:hanging="360"/>
        <w:jc w:val="both"/>
        <w:rPr>
          <w:sz w:val="22"/>
        </w:rPr>
      </w:pPr>
      <w:r>
        <w:rPr>
          <w:sz w:val="22"/>
        </w:rPr>
        <w:t>Administratorem Pani/Pana danych osobowych jest Towarzystwo Kultury </w:t>
      </w:r>
      <w:r>
        <w:rPr>
          <w:spacing w:val="-3"/>
          <w:sz w:val="22"/>
        </w:rPr>
        <w:t>Teatralnej </w:t>
      </w:r>
      <w:r>
        <w:rPr>
          <w:sz w:val="22"/>
        </w:rPr>
        <w:t>wpisane do rejestru stowarzyszeń, innych organizacji społecznych i zawodowych, fundacji oraz samodzielnych publicznych zakładów opieki zdrowotnej pod numerem KRS 0000117062 z siedzibą w </w:t>
      </w:r>
      <w:r>
        <w:rPr>
          <w:spacing w:val="-3"/>
          <w:sz w:val="22"/>
        </w:rPr>
        <w:t>Warszawie </w:t>
      </w:r>
      <w:r>
        <w:rPr>
          <w:sz w:val="22"/>
        </w:rPr>
        <w:t>przy ulicy Słupeckiej 9 lok 3, 02 - 309 </w:t>
      </w:r>
      <w:r>
        <w:rPr>
          <w:spacing w:val="-3"/>
          <w:sz w:val="22"/>
        </w:rPr>
        <w:t>Warszawa, </w:t>
      </w:r>
      <w:r>
        <w:rPr>
          <w:sz w:val="22"/>
        </w:rPr>
        <w:t>tel. 22 825 34 89; e-mail </w:t>
      </w:r>
      <w:hyperlink r:id="rId11">
        <w:r>
          <w:rPr>
            <w:sz w:val="22"/>
          </w:rPr>
          <w:t>tkt@tkt.art.pl,</w:t>
        </w:r>
      </w:hyperlink>
      <w:r>
        <w:rPr>
          <w:sz w:val="22"/>
        </w:rPr>
        <w:t> posiadające numer REGON: 007023197 i NIP: 5261655889, zwane dalej Administratorem; Administrator prowadzi operacje przetwarzania Pani/Pana danych osobowych. W sprawie przetwarzania Pani/Pana danych osobowych można się kontaktować z Administratorem.</w:t>
      </w:r>
      <w:r>
        <w:rPr>
          <w:spacing w:val="-26"/>
          <w:sz w:val="22"/>
        </w:rPr>
        <w:t> </w:t>
      </w:r>
      <w:r>
        <w:rPr>
          <w:sz w:val="22"/>
        </w:rPr>
        <w:t>[</w:t>
      </w:r>
    </w:p>
    <w:p>
      <w:pPr>
        <w:pStyle w:val="ListParagraph"/>
        <w:numPr>
          <w:ilvl w:val="0"/>
          <w:numId w:val="14"/>
        </w:numPr>
        <w:tabs>
          <w:tab w:pos="839" w:val="left" w:leader="none"/>
        </w:tabs>
        <w:spacing w:line="240" w:lineRule="auto" w:before="1" w:after="0"/>
        <w:ind w:left="850" w:right="107" w:hanging="360"/>
        <w:jc w:val="both"/>
        <w:rPr>
          <w:i/>
          <w:sz w:val="22"/>
        </w:rPr>
      </w:pPr>
      <w:r>
        <w:rPr>
          <w:sz w:val="22"/>
        </w:rPr>
        <w:t>Pani/Pana dane osobowe przetwarzane będą w związku z organizowanym przez </w:t>
      </w:r>
      <w:r>
        <w:rPr>
          <w:spacing w:val="-3"/>
          <w:sz w:val="22"/>
        </w:rPr>
        <w:t>Towarzystwo </w:t>
      </w:r>
      <w:r>
        <w:rPr>
          <w:sz w:val="22"/>
        </w:rPr>
        <w:t>Kultury </w:t>
      </w:r>
      <w:r>
        <w:rPr>
          <w:spacing w:val="-3"/>
          <w:sz w:val="22"/>
        </w:rPr>
        <w:t>Teatralnej </w:t>
      </w:r>
      <w:r>
        <w:rPr>
          <w:sz w:val="22"/>
        </w:rPr>
        <w:t>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w:t>
      </w:r>
      <w:r>
        <w:rPr>
          <w:spacing w:val="-4"/>
          <w:sz w:val="22"/>
        </w:rPr>
        <w:t>domy, </w:t>
      </w:r>
      <w:r>
        <w:rPr>
          <w:sz w:val="22"/>
        </w:rPr>
        <w:t>ośrodki i centra oraz kluby </w:t>
      </w:r>
      <w:r>
        <w:rPr>
          <w:spacing w:val="-3"/>
          <w:sz w:val="22"/>
        </w:rPr>
        <w:t>kultury, </w:t>
      </w:r>
      <w:r>
        <w:rPr>
          <w:sz w:val="22"/>
        </w:rPr>
        <w:t>uczelnie artystyczne, placówki oświatowe, stowarzyszenia – wykonują zadania związane z organizacją Konkursu. Podstawę prawną przetwarzania Pani/Pana danych osobowych w celu, o którym mowa w zdaniu pierwszym jest art. 6 ust. 1 lit. b i f RODO tj. </w:t>
      </w:r>
      <w:r>
        <w:rPr>
          <w:i/>
          <w:sz w:val="22"/>
        </w:rPr>
        <w:t>przetwarzanie jest niezbędne do wykonania </w:t>
      </w:r>
      <w:r>
        <w:rPr>
          <w:i/>
          <w:spacing w:val="-3"/>
          <w:sz w:val="22"/>
        </w:rPr>
        <w:t>umowy, </w:t>
      </w:r>
      <w:r>
        <w:rPr>
          <w:i/>
          <w:sz w:val="22"/>
        </w:rPr>
        <w:t>której stroną jest osoba, której dane dotyczą, lub do podjęcia działań na żądanie </w:t>
      </w:r>
      <w:r>
        <w:rPr>
          <w:i/>
          <w:spacing w:val="-3"/>
          <w:sz w:val="22"/>
        </w:rPr>
        <w:t>osoby, </w:t>
      </w:r>
      <w:r>
        <w:rPr>
          <w:i/>
          <w:sz w:val="22"/>
        </w:rPr>
        <w:t>której dane dotyczą, przed zawarciem umowy </w:t>
      </w:r>
      <w:r>
        <w:rPr>
          <w:sz w:val="22"/>
        </w:rPr>
        <w:t>oraz </w:t>
      </w:r>
      <w:r>
        <w:rPr>
          <w:i/>
          <w:sz w:val="22"/>
        </w:rPr>
        <w:t>przetwarzanie jest niezbędne do celów </w:t>
      </w:r>
      <w:r>
        <w:rPr>
          <w:i/>
          <w:sz w:val="22"/>
        </w:rPr>
        <w:t>wynikających z prawnie uzasadnionych interesów realizowanych przez</w:t>
      </w:r>
      <w:r>
        <w:rPr>
          <w:i/>
          <w:spacing w:val="-12"/>
          <w:sz w:val="22"/>
        </w:rPr>
        <w:t> </w:t>
      </w:r>
      <w:r>
        <w:rPr>
          <w:i/>
          <w:sz w:val="22"/>
        </w:rPr>
        <w:t>administratora.</w:t>
      </w:r>
    </w:p>
    <w:p>
      <w:pPr>
        <w:pStyle w:val="ListParagraph"/>
        <w:numPr>
          <w:ilvl w:val="0"/>
          <w:numId w:val="14"/>
        </w:numPr>
        <w:tabs>
          <w:tab w:pos="839" w:val="left" w:leader="none"/>
        </w:tabs>
        <w:spacing w:line="240" w:lineRule="auto" w:before="2" w:after="0"/>
        <w:ind w:left="850" w:right="108" w:hanging="360"/>
        <w:jc w:val="both"/>
        <w:rPr>
          <w:sz w:val="22"/>
        </w:rPr>
      </w:pPr>
      <w:r>
        <w:rPr>
          <w:sz w:val="22"/>
        </w:rPr>
        <w:t>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uczestnika, repertuar w danych przeglądzach, ocena i wynik uczestnictwa w Konkursie i jego poszczególnych etapach, informacja o miejscu w Konkursie i otrzymanych nagrodach, informacja o zapoznaniu się z regulaminem Konkursu, infromacja o zgodzie na wykorzystanie wizerunku i artystycznego wykonania, informacja o zapoznaniu się z klauzulą informacyjną.</w:t>
      </w:r>
    </w:p>
    <w:p>
      <w:pPr>
        <w:pStyle w:val="ListParagraph"/>
        <w:numPr>
          <w:ilvl w:val="0"/>
          <w:numId w:val="14"/>
        </w:numPr>
        <w:tabs>
          <w:tab w:pos="839" w:val="left" w:leader="none"/>
        </w:tabs>
        <w:spacing w:line="240" w:lineRule="auto" w:before="0" w:after="0"/>
        <w:ind w:left="850" w:right="109" w:hanging="360"/>
        <w:jc w:val="both"/>
        <w:rPr>
          <w:sz w:val="22"/>
        </w:rPr>
      </w:pPr>
      <w:r>
        <w:rPr>
          <w:sz w:val="22"/>
        </w:rPr>
        <w:t>Podanie przez Panią/Pana danych osobowych, o których mowa w pkt 3 powyżej jest dobrowolne, ale niezbędne w celu wzięcia udziału w</w:t>
      </w:r>
      <w:r>
        <w:rPr>
          <w:spacing w:val="-2"/>
          <w:sz w:val="22"/>
        </w:rPr>
        <w:t> </w:t>
      </w:r>
      <w:r>
        <w:rPr>
          <w:sz w:val="22"/>
        </w:rPr>
        <w:t>Konkursie.</w:t>
      </w:r>
    </w:p>
    <w:p>
      <w:pPr>
        <w:pStyle w:val="ListParagraph"/>
        <w:numPr>
          <w:ilvl w:val="0"/>
          <w:numId w:val="14"/>
        </w:numPr>
        <w:tabs>
          <w:tab w:pos="839" w:val="left" w:leader="none"/>
        </w:tabs>
        <w:spacing w:line="240" w:lineRule="auto" w:before="0" w:after="0"/>
        <w:ind w:left="850" w:right="108" w:hanging="360"/>
        <w:jc w:val="both"/>
        <w:rPr>
          <w:sz w:val="22"/>
        </w:rPr>
      </w:pPr>
      <w:r>
        <w:rPr>
          <w:sz w:val="22"/>
        </w:rPr>
        <w:t>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w:t>
      </w:r>
      <w:r>
        <w:rPr>
          <w:spacing w:val="-1"/>
          <w:sz w:val="22"/>
        </w:rPr>
        <w:t> </w:t>
      </w:r>
      <w:r>
        <w:rPr>
          <w:sz w:val="22"/>
        </w:rPr>
        <w:t>RODO.</w:t>
      </w:r>
    </w:p>
    <w:p>
      <w:pPr>
        <w:pStyle w:val="ListParagraph"/>
        <w:numPr>
          <w:ilvl w:val="0"/>
          <w:numId w:val="14"/>
        </w:numPr>
        <w:tabs>
          <w:tab w:pos="839" w:val="left" w:leader="none"/>
        </w:tabs>
        <w:spacing w:line="253" w:lineRule="exact" w:before="0" w:after="0"/>
        <w:ind w:left="838" w:right="0" w:hanging="349"/>
        <w:jc w:val="both"/>
        <w:rPr>
          <w:sz w:val="22"/>
        </w:rPr>
      </w:pPr>
      <w:r>
        <w:rPr>
          <w:sz w:val="22"/>
        </w:rPr>
        <w:t>Pani/Pana dane nie będą przekazywane do innego Państwa lub do organizacji</w:t>
      </w:r>
      <w:r>
        <w:rPr>
          <w:spacing w:val="-23"/>
          <w:sz w:val="22"/>
        </w:rPr>
        <w:t> </w:t>
      </w:r>
      <w:r>
        <w:rPr>
          <w:sz w:val="22"/>
        </w:rPr>
        <w:t>międzynarodowej.</w:t>
      </w:r>
    </w:p>
    <w:p>
      <w:pPr>
        <w:pStyle w:val="ListParagraph"/>
        <w:numPr>
          <w:ilvl w:val="0"/>
          <w:numId w:val="14"/>
        </w:numPr>
        <w:tabs>
          <w:tab w:pos="839" w:val="left" w:leader="none"/>
        </w:tabs>
        <w:spacing w:line="240" w:lineRule="auto" w:before="0" w:after="0"/>
        <w:ind w:left="850" w:right="112" w:hanging="360"/>
        <w:jc w:val="both"/>
        <w:rPr>
          <w:sz w:val="22"/>
        </w:rPr>
      </w:pPr>
      <w:r>
        <w:rPr>
          <w:sz w:val="22"/>
        </w:rPr>
        <w:t>Pani/Pana dane osobowe nie będą wykorzystywane do podejmowani zautomatyzowanych decyzji, w tym do</w:t>
      </w:r>
      <w:r>
        <w:rPr>
          <w:spacing w:val="-4"/>
          <w:sz w:val="22"/>
        </w:rPr>
        <w:t> </w:t>
      </w:r>
      <w:r>
        <w:rPr>
          <w:sz w:val="22"/>
        </w:rPr>
        <w:t>profilowania.</w:t>
      </w:r>
    </w:p>
    <w:p>
      <w:pPr>
        <w:pStyle w:val="ListParagraph"/>
        <w:numPr>
          <w:ilvl w:val="0"/>
          <w:numId w:val="14"/>
        </w:numPr>
        <w:tabs>
          <w:tab w:pos="839" w:val="left" w:leader="none"/>
        </w:tabs>
        <w:spacing w:line="237" w:lineRule="auto" w:before="4" w:after="0"/>
        <w:ind w:left="850" w:right="110" w:hanging="360"/>
        <w:jc w:val="both"/>
        <w:rPr>
          <w:sz w:val="24"/>
        </w:rPr>
      </w:pPr>
      <w:r>
        <w:rPr>
          <w:sz w:val="22"/>
        </w:rPr>
        <w:t>Pani/Pana dane osobowe będą przechowywane w okresie trwania Konkursu i eliminacji do Konkursu, a także przez czas niezbędny dla zabezpieczenia informacji na potrzeby wykazania faktów istotnych prawnie oraz dla celów</w:t>
      </w:r>
      <w:r>
        <w:rPr>
          <w:spacing w:val="-7"/>
          <w:sz w:val="22"/>
        </w:rPr>
        <w:t> </w:t>
      </w:r>
      <w:r>
        <w:rPr>
          <w:sz w:val="22"/>
        </w:rPr>
        <w:t>archiwalnych.</w:t>
      </w:r>
    </w:p>
    <w:p>
      <w:pPr>
        <w:spacing w:after="0" w:line="237" w:lineRule="auto"/>
        <w:jc w:val="both"/>
        <w:rPr>
          <w:sz w:val="24"/>
        </w:rPr>
        <w:sectPr>
          <w:pgSz w:w="11910" w:h="16840"/>
          <w:pgMar w:header="0" w:footer="1304" w:top="1580" w:bottom="1580" w:left="1060" w:right="10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p>
      <w:pPr>
        <w:pStyle w:val="BodyText"/>
        <w:ind w:left="4086"/>
        <w:rPr>
          <w:sz w:val="20"/>
        </w:rPr>
      </w:pPr>
      <w:r>
        <w:rPr>
          <w:sz w:val="20"/>
        </w:rPr>
        <w:drawing>
          <wp:inline distT="0" distB="0" distL="0" distR="0">
            <wp:extent cx="1070460" cy="1310639"/>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1070460" cy="1310639"/>
                    </a:xfrm>
                    <a:prstGeom prst="rect">
                      <a:avLst/>
                    </a:prstGeom>
                  </pic:spPr>
                </pic:pic>
              </a:graphicData>
            </a:graphic>
          </wp:inline>
        </w:drawing>
      </w:r>
      <w:r>
        <w:rPr>
          <w:sz w:val="20"/>
        </w:rPr>
      </w:r>
    </w:p>
    <w:sectPr>
      <w:pgSz w:w="11910" w:h="16840"/>
      <w:pgMar w:header="0" w:footer="1304" w:top="1580" w:bottom="1500" w:left="10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89.010010pt;margin-top:761.695984pt;width:17.3pt;height:13.05pt;mso-position-horizontal-relative:page;mso-position-vertical-relative:page;z-index:-1591347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38" w:hanging="356"/>
        <w:jc w:val="left"/>
      </w:pPr>
      <w:rPr>
        <w:rFonts w:hint="default" w:ascii="Times New Roman" w:hAnsi="Times New Roman" w:eastAsia="Times New Roman" w:cs="Times New Roman"/>
        <w:w w:val="99"/>
        <w:sz w:val="26"/>
        <w:szCs w:val="26"/>
        <w:lang w:val="pl-PL" w:eastAsia="en-US" w:bidi="ar-SA"/>
      </w:rPr>
    </w:lvl>
    <w:lvl w:ilvl="1">
      <w:start w:val="0"/>
      <w:numFmt w:val="bullet"/>
      <w:lvlText w:val="•"/>
      <w:lvlJc w:val="left"/>
      <w:pPr>
        <w:ind w:left="1732" w:hanging="356"/>
      </w:pPr>
      <w:rPr>
        <w:rFonts w:hint="default"/>
        <w:lang w:val="pl-PL" w:eastAsia="en-US" w:bidi="ar-SA"/>
      </w:rPr>
    </w:lvl>
    <w:lvl w:ilvl="2">
      <w:start w:val="0"/>
      <w:numFmt w:val="bullet"/>
      <w:lvlText w:val="•"/>
      <w:lvlJc w:val="left"/>
      <w:pPr>
        <w:ind w:left="2625" w:hanging="356"/>
      </w:pPr>
      <w:rPr>
        <w:rFonts w:hint="default"/>
        <w:lang w:val="pl-PL" w:eastAsia="en-US" w:bidi="ar-SA"/>
      </w:rPr>
    </w:lvl>
    <w:lvl w:ilvl="3">
      <w:start w:val="0"/>
      <w:numFmt w:val="bullet"/>
      <w:lvlText w:val="•"/>
      <w:lvlJc w:val="left"/>
      <w:pPr>
        <w:ind w:left="3517" w:hanging="356"/>
      </w:pPr>
      <w:rPr>
        <w:rFonts w:hint="default"/>
        <w:lang w:val="pl-PL" w:eastAsia="en-US" w:bidi="ar-SA"/>
      </w:rPr>
    </w:lvl>
    <w:lvl w:ilvl="4">
      <w:start w:val="0"/>
      <w:numFmt w:val="bullet"/>
      <w:lvlText w:val="•"/>
      <w:lvlJc w:val="left"/>
      <w:pPr>
        <w:ind w:left="4410" w:hanging="356"/>
      </w:pPr>
      <w:rPr>
        <w:rFonts w:hint="default"/>
        <w:lang w:val="pl-PL" w:eastAsia="en-US" w:bidi="ar-SA"/>
      </w:rPr>
    </w:lvl>
    <w:lvl w:ilvl="5">
      <w:start w:val="0"/>
      <w:numFmt w:val="bullet"/>
      <w:lvlText w:val="•"/>
      <w:lvlJc w:val="left"/>
      <w:pPr>
        <w:ind w:left="5303" w:hanging="356"/>
      </w:pPr>
      <w:rPr>
        <w:rFonts w:hint="default"/>
        <w:lang w:val="pl-PL" w:eastAsia="en-US" w:bidi="ar-SA"/>
      </w:rPr>
    </w:lvl>
    <w:lvl w:ilvl="6">
      <w:start w:val="0"/>
      <w:numFmt w:val="bullet"/>
      <w:lvlText w:val="•"/>
      <w:lvlJc w:val="left"/>
      <w:pPr>
        <w:ind w:left="6195" w:hanging="356"/>
      </w:pPr>
      <w:rPr>
        <w:rFonts w:hint="default"/>
        <w:lang w:val="pl-PL" w:eastAsia="en-US" w:bidi="ar-SA"/>
      </w:rPr>
    </w:lvl>
    <w:lvl w:ilvl="7">
      <w:start w:val="0"/>
      <w:numFmt w:val="bullet"/>
      <w:lvlText w:val="•"/>
      <w:lvlJc w:val="left"/>
      <w:pPr>
        <w:ind w:left="7088" w:hanging="356"/>
      </w:pPr>
      <w:rPr>
        <w:rFonts w:hint="default"/>
        <w:lang w:val="pl-PL" w:eastAsia="en-US" w:bidi="ar-SA"/>
      </w:rPr>
    </w:lvl>
    <w:lvl w:ilvl="8">
      <w:start w:val="0"/>
      <w:numFmt w:val="bullet"/>
      <w:lvlText w:val="•"/>
      <w:lvlJc w:val="left"/>
      <w:pPr>
        <w:ind w:left="7981" w:hanging="356"/>
      </w:pPr>
      <w:rPr>
        <w:rFonts w:hint="default"/>
        <w:lang w:val="pl-PL" w:eastAsia="en-US" w:bidi="ar-SA"/>
      </w:rPr>
    </w:lvl>
  </w:abstractNum>
  <w:abstractNum w:abstractNumId="13">
    <w:multiLevelType w:val="hybridMultilevel"/>
    <w:lvl w:ilvl="0">
      <w:start w:val="1"/>
      <w:numFmt w:val="decimal"/>
      <w:lvlText w:val="%1)"/>
      <w:lvlJc w:val="left"/>
      <w:pPr>
        <w:ind w:left="850" w:hanging="348"/>
        <w:jc w:val="left"/>
      </w:pPr>
      <w:rPr>
        <w:rFonts w:hint="default"/>
        <w:w w:val="100"/>
        <w:lang w:val="pl-PL" w:eastAsia="en-US" w:bidi="ar-SA"/>
      </w:rPr>
    </w:lvl>
    <w:lvl w:ilvl="1">
      <w:start w:val="0"/>
      <w:numFmt w:val="bullet"/>
      <w:lvlText w:val="•"/>
      <w:lvlJc w:val="left"/>
      <w:pPr>
        <w:ind w:left="1750" w:hanging="348"/>
      </w:pPr>
      <w:rPr>
        <w:rFonts w:hint="default"/>
        <w:lang w:val="pl-PL" w:eastAsia="en-US" w:bidi="ar-SA"/>
      </w:rPr>
    </w:lvl>
    <w:lvl w:ilvl="2">
      <w:start w:val="0"/>
      <w:numFmt w:val="bullet"/>
      <w:lvlText w:val="•"/>
      <w:lvlJc w:val="left"/>
      <w:pPr>
        <w:ind w:left="2641" w:hanging="348"/>
      </w:pPr>
      <w:rPr>
        <w:rFonts w:hint="default"/>
        <w:lang w:val="pl-PL" w:eastAsia="en-US" w:bidi="ar-SA"/>
      </w:rPr>
    </w:lvl>
    <w:lvl w:ilvl="3">
      <w:start w:val="0"/>
      <w:numFmt w:val="bullet"/>
      <w:lvlText w:val="•"/>
      <w:lvlJc w:val="left"/>
      <w:pPr>
        <w:ind w:left="3531" w:hanging="348"/>
      </w:pPr>
      <w:rPr>
        <w:rFonts w:hint="default"/>
        <w:lang w:val="pl-PL" w:eastAsia="en-US" w:bidi="ar-SA"/>
      </w:rPr>
    </w:lvl>
    <w:lvl w:ilvl="4">
      <w:start w:val="0"/>
      <w:numFmt w:val="bullet"/>
      <w:lvlText w:val="•"/>
      <w:lvlJc w:val="left"/>
      <w:pPr>
        <w:ind w:left="4422" w:hanging="348"/>
      </w:pPr>
      <w:rPr>
        <w:rFonts w:hint="default"/>
        <w:lang w:val="pl-PL" w:eastAsia="en-US" w:bidi="ar-SA"/>
      </w:rPr>
    </w:lvl>
    <w:lvl w:ilvl="5">
      <w:start w:val="0"/>
      <w:numFmt w:val="bullet"/>
      <w:lvlText w:val="•"/>
      <w:lvlJc w:val="left"/>
      <w:pPr>
        <w:ind w:left="5313" w:hanging="348"/>
      </w:pPr>
      <w:rPr>
        <w:rFonts w:hint="default"/>
        <w:lang w:val="pl-PL" w:eastAsia="en-US" w:bidi="ar-SA"/>
      </w:rPr>
    </w:lvl>
    <w:lvl w:ilvl="6">
      <w:start w:val="0"/>
      <w:numFmt w:val="bullet"/>
      <w:lvlText w:val="•"/>
      <w:lvlJc w:val="left"/>
      <w:pPr>
        <w:ind w:left="6203" w:hanging="348"/>
      </w:pPr>
      <w:rPr>
        <w:rFonts w:hint="default"/>
        <w:lang w:val="pl-PL" w:eastAsia="en-US" w:bidi="ar-SA"/>
      </w:rPr>
    </w:lvl>
    <w:lvl w:ilvl="7">
      <w:start w:val="0"/>
      <w:numFmt w:val="bullet"/>
      <w:lvlText w:val="•"/>
      <w:lvlJc w:val="left"/>
      <w:pPr>
        <w:ind w:left="7094" w:hanging="348"/>
      </w:pPr>
      <w:rPr>
        <w:rFonts w:hint="default"/>
        <w:lang w:val="pl-PL" w:eastAsia="en-US" w:bidi="ar-SA"/>
      </w:rPr>
    </w:lvl>
    <w:lvl w:ilvl="8">
      <w:start w:val="0"/>
      <w:numFmt w:val="bullet"/>
      <w:lvlText w:val="•"/>
      <w:lvlJc w:val="left"/>
      <w:pPr>
        <w:ind w:left="7985" w:hanging="348"/>
      </w:pPr>
      <w:rPr>
        <w:rFonts w:hint="default"/>
        <w:lang w:val="pl-PL" w:eastAsia="en-US" w:bidi="ar-SA"/>
      </w:rPr>
    </w:lvl>
  </w:abstractNum>
  <w:abstractNum w:abstractNumId="12">
    <w:multiLevelType w:val="hybridMultilevel"/>
    <w:lvl w:ilvl="0">
      <w:start w:val="1"/>
      <w:numFmt w:val="decimal"/>
      <w:lvlText w:val="%1."/>
      <w:lvlJc w:val="left"/>
      <w:pPr>
        <w:ind w:left="490" w:hanging="708"/>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196" w:hanging="360"/>
      </w:pPr>
      <w:rPr>
        <w:rFonts w:hint="default" w:ascii="Carlito" w:hAnsi="Carlito" w:eastAsia="Carlito" w:cs="Carlito"/>
        <w:b/>
        <w:bCs/>
        <w:w w:val="100"/>
        <w:sz w:val="28"/>
        <w:szCs w:val="28"/>
        <w:lang w:val="pl-PL" w:eastAsia="en-US" w:bidi="ar-SA"/>
      </w:rPr>
    </w:lvl>
    <w:lvl w:ilvl="2">
      <w:start w:val="0"/>
      <w:numFmt w:val="bullet"/>
      <w:lvlText w:val="•"/>
      <w:lvlJc w:val="left"/>
      <w:pPr>
        <w:ind w:left="2151" w:hanging="360"/>
      </w:pPr>
      <w:rPr>
        <w:rFonts w:hint="default"/>
        <w:lang w:val="pl-PL" w:eastAsia="en-US" w:bidi="ar-SA"/>
      </w:rPr>
    </w:lvl>
    <w:lvl w:ilvl="3">
      <w:start w:val="0"/>
      <w:numFmt w:val="bullet"/>
      <w:lvlText w:val="•"/>
      <w:lvlJc w:val="left"/>
      <w:pPr>
        <w:ind w:left="3103" w:hanging="360"/>
      </w:pPr>
      <w:rPr>
        <w:rFonts w:hint="default"/>
        <w:lang w:val="pl-PL" w:eastAsia="en-US" w:bidi="ar-SA"/>
      </w:rPr>
    </w:lvl>
    <w:lvl w:ilvl="4">
      <w:start w:val="0"/>
      <w:numFmt w:val="bullet"/>
      <w:lvlText w:val="•"/>
      <w:lvlJc w:val="left"/>
      <w:pPr>
        <w:ind w:left="4055" w:hanging="360"/>
      </w:pPr>
      <w:rPr>
        <w:rFonts w:hint="default"/>
        <w:lang w:val="pl-PL" w:eastAsia="en-US" w:bidi="ar-SA"/>
      </w:rPr>
    </w:lvl>
    <w:lvl w:ilvl="5">
      <w:start w:val="0"/>
      <w:numFmt w:val="bullet"/>
      <w:lvlText w:val="•"/>
      <w:lvlJc w:val="left"/>
      <w:pPr>
        <w:ind w:left="5007" w:hanging="360"/>
      </w:pPr>
      <w:rPr>
        <w:rFonts w:hint="default"/>
        <w:lang w:val="pl-PL" w:eastAsia="en-US" w:bidi="ar-SA"/>
      </w:rPr>
    </w:lvl>
    <w:lvl w:ilvl="6">
      <w:start w:val="0"/>
      <w:numFmt w:val="bullet"/>
      <w:lvlText w:val="•"/>
      <w:lvlJc w:val="left"/>
      <w:pPr>
        <w:ind w:left="5959" w:hanging="360"/>
      </w:pPr>
      <w:rPr>
        <w:rFonts w:hint="default"/>
        <w:lang w:val="pl-PL" w:eastAsia="en-US" w:bidi="ar-SA"/>
      </w:rPr>
    </w:lvl>
    <w:lvl w:ilvl="7">
      <w:start w:val="0"/>
      <w:numFmt w:val="bullet"/>
      <w:lvlText w:val="•"/>
      <w:lvlJc w:val="left"/>
      <w:pPr>
        <w:ind w:left="6910" w:hanging="360"/>
      </w:pPr>
      <w:rPr>
        <w:rFonts w:hint="default"/>
        <w:lang w:val="pl-PL" w:eastAsia="en-US" w:bidi="ar-SA"/>
      </w:rPr>
    </w:lvl>
    <w:lvl w:ilvl="8">
      <w:start w:val="0"/>
      <w:numFmt w:val="bullet"/>
      <w:lvlText w:val="•"/>
      <w:lvlJc w:val="left"/>
      <w:pPr>
        <w:ind w:left="7862" w:hanging="360"/>
      </w:pPr>
      <w:rPr>
        <w:rFonts w:hint="default"/>
        <w:lang w:val="pl-PL" w:eastAsia="en-US" w:bidi="ar-SA"/>
      </w:rPr>
    </w:lvl>
  </w:abstractNum>
  <w:abstractNum w:abstractNumId="11">
    <w:multiLevelType w:val="hybridMultilevel"/>
    <w:lvl w:ilvl="0">
      <w:start w:val="1"/>
      <w:numFmt w:val="decimal"/>
      <w:lvlText w:val="%1."/>
      <w:lvlJc w:val="left"/>
      <w:pPr>
        <w:ind w:left="490" w:hanging="360"/>
        <w:jc w:val="left"/>
      </w:pPr>
      <w:rPr>
        <w:rFonts w:hint="default" w:ascii="Times New Roman" w:hAnsi="Times New Roman" w:eastAsia="Times New Roman" w:cs="Times New Roman"/>
        <w:spacing w:val="0"/>
        <w:w w:val="100"/>
        <w:sz w:val="28"/>
        <w:szCs w:val="28"/>
        <w:lang w:val="pl-PL" w:eastAsia="en-US" w:bidi="ar-SA"/>
      </w:rPr>
    </w:lvl>
    <w:lvl w:ilvl="1">
      <w:start w:val="1"/>
      <w:numFmt w:val="lowerLetter"/>
      <w:lvlText w:val="%2."/>
      <w:lvlJc w:val="left"/>
      <w:pPr>
        <w:ind w:left="747" w:hanging="260"/>
        <w:jc w:val="left"/>
      </w:pPr>
      <w:rPr>
        <w:rFonts w:hint="default" w:ascii="Times New Roman" w:hAnsi="Times New Roman" w:eastAsia="Times New Roman" w:cs="Times New Roman"/>
        <w:b/>
        <w:bCs/>
        <w:w w:val="99"/>
        <w:sz w:val="26"/>
        <w:szCs w:val="26"/>
        <w:lang w:val="pl-PL" w:eastAsia="en-US" w:bidi="ar-SA"/>
      </w:rPr>
    </w:lvl>
    <w:lvl w:ilvl="2">
      <w:start w:val="0"/>
      <w:numFmt w:val="bullet"/>
      <w:lvlText w:val="-"/>
      <w:lvlJc w:val="left"/>
      <w:pPr>
        <w:ind w:left="1347" w:hanging="152"/>
      </w:pPr>
      <w:rPr>
        <w:rFonts w:hint="default" w:ascii="Times New Roman" w:hAnsi="Times New Roman" w:eastAsia="Times New Roman" w:cs="Times New Roman"/>
        <w:w w:val="99"/>
        <w:sz w:val="26"/>
        <w:szCs w:val="26"/>
        <w:lang w:val="pl-PL" w:eastAsia="en-US" w:bidi="ar-SA"/>
      </w:rPr>
    </w:lvl>
    <w:lvl w:ilvl="3">
      <w:start w:val="0"/>
      <w:numFmt w:val="bullet"/>
      <w:lvlText w:val="•"/>
      <w:lvlJc w:val="left"/>
      <w:pPr>
        <w:ind w:left="1360" w:hanging="152"/>
      </w:pPr>
      <w:rPr>
        <w:rFonts w:hint="default"/>
        <w:lang w:val="pl-PL" w:eastAsia="en-US" w:bidi="ar-SA"/>
      </w:rPr>
    </w:lvl>
    <w:lvl w:ilvl="4">
      <w:start w:val="0"/>
      <w:numFmt w:val="bullet"/>
      <w:lvlText w:val="•"/>
      <w:lvlJc w:val="left"/>
      <w:pPr>
        <w:ind w:left="2560" w:hanging="152"/>
      </w:pPr>
      <w:rPr>
        <w:rFonts w:hint="default"/>
        <w:lang w:val="pl-PL" w:eastAsia="en-US" w:bidi="ar-SA"/>
      </w:rPr>
    </w:lvl>
    <w:lvl w:ilvl="5">
      <w:start w:val="0"/>
      <w:numFmt w:val="bullet"/>
      <w:lvlText w:val="•"/>
      <w:lvlJc w:val="left"/>
      <w:pPr>
        <w:ind w:left="3761" w:hanging="152"/>
      </w:pPr>
      <w:rPr>
        <w:rFonts w:hint="default"/>
        <w:lang w:val="pl-PL" w:eastAsia="en-US" w:bidi="ar-SA"/>
      </w:rPr>
    </w:lvl>
    <w:lvl w:ilvl="6">
      <w:start w:val="0"/>
      <w:numFmt w:val="bullet"/>
      <w:lvlText w:val="•"/>
      <w:lvlJc w:val="left"/>
      <w:pPr>
        <w:ind w:left="4962" w:hanging="152"/>
      </w:pPr>
      <w:rPr>
        <w:rFonts w:hint="default"/>
        <w:lang w:val="pl-PL" w:eastAsia="en-US" w:bidi="ar-SA"/>
      </w:rPr>
    </w:lvl>
    <w:lvl w:ilvl="7">
      <w:start w:val="0"/>
      <w:numFmt w:val="bullet"/>
      <w:lvlText w:val="•"/>
      <w:lvlJc w:val="left"/>
      <w:pPr>
        <w:ind w:left="6163" w:hanging="152"/>
      </w:pPr>
      <w:rPr>
        <w:rFonts w:hint="default"/>
        <w:lang w:val="pl-PL" w:eastAsia="en-US" w:bidi="ar-SA"/>
      </w:rPr>
    </w:lvl>
    <w:lvl w:ilvl="8">
      <w:start w:val="0"/>
      <w:numFmt w:val="bullet"/>
      <w:lvlText w:val="•"/>
      <w:lvlJc w:val="left"/>
      <w:pPr>
        <w:ind w:left="7364" w:hanging="152"/>
      </w:pPr>
      <w:rPr>
        <w:rFonts w:hint="default"/>
        <w:lang w:val="pl-PL" w:eastAsia="en-US" w:bidi="ar-SA"/>
      </w:rPr>
    </w:lvl>
  </w:abstractNum>
  <w:abstractNum w:abstractNumId="10">
    <w:multiLevelType w:val="hybridMultilevel"/>
    <w:lvl w:ilvl="0">
      <w:start w:val="1"/>
      <w:numFmt w:val="decimal"/>
      <w:lvlText w:val="%1."/>
      <w:lvlJc w:val="left"/>
      <w:pPr>
        <w:ind w:left="490" w:hanging="360"/>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198" w:hanging="152"/>
      </w:pPr>
      <w:rPr>
        <w:rFonts w:hint="default" w:ascii="Times New Roman" w:hAnsi="Times New Roman" w:eastAsia="Times New Roman" w:cs="Times New Roman"/>
        <w:w w:val="99"/>
        <w:sz w:val="26"/>
        <w:szCs w:val="26"/>
        <w:lang w:val="pl-PL" w:eastAsia="en-US" w:bidi="ar-SA"/>
      </w:rPr>
    </w:lvl>
    <w:lvl w:ilvl="2">
      <w:start w:val="0"/>
      <w:numFmt w:val="bullet"/>
      <w:lvlText w:val="•"/>
      <w:lvlJc w:val="left"/>
      <w:pPr>
        <w:ind w:left="2151" w:hanging="152"/>
      </w:pPr>
      <w:rPr>
        <w:rFonts w:hint="default"/>
        <w:lang w:val="pl-PL" w:eastAsia="en-US" w:bidi="ar-SA"/>
      </w:rPr>
    </w:lvl>
    <w:lvl w:ilvl="3">
      <w:start w:val="0"/>
      <w:numFmt w:val="bullet"/>
      <w:lvlText w:val="•"/>
      <w:lvlJc w:val="left"/>
      <w:pPr>
        <w:ind w:left="3103" w:hanging="152"/>
      </w:pPr>
      <w:rPr>
        <w:rFonts w:hint="default"/>
        <w:lang w:val="pl-PL" w:eastAsia="en-US" w:bidi="ar-SA"/>
      </w:rPr>
    </w:lvl>
    <w:lvl w:ilvl="4">
      <w:start w:val="0"/>
      <w:numFmt w:val="bullet"/>
      <w:lvlText w:val="•"/>
      <w:lvlJc w:val="left"/>
      <w:pPr>
        <w:ind w:left="4055" w:hanging="152"/>
      </w:pPr>
      <w:rPr>
        <w:rFonts w:hint="default"/>
        <w:lang w:val="pl-PL" w:eastAsia="en-US" w:bidi="ar-SA"/>
      </w:rPr>
    </w:lvl>
    <w:lvl w:ilvl="5">
      <w:start w:val="0"/>
      <w:numFmt w:val="bullet"/>
      <w:lvlText w:val="•"/>
      <w:lvlJc w:val="left"/>
      <w:pPr>
        <w:ind w:left="5007" w:hanging="152"/>
      </w:pPr>
      <w:rPr>
        <w:rFonts w:hint="default"/>
        <w:lang w:val="pl-PL" w:eastAsia="en-US" w:bidi="ar-SA"/>
      </w:rPr>
    </w:lvl>
    <w:lvl w:ilvl="6">
      <w:start w:val="0"/>
      <w:numFmt w:val="bullet"/>
      <w:lvlText w:val="•"/>
      <w:lvlJc w:val="left"/>
      <w:pPr>
        <w:ind w:left="5959" w:hanging="152"/>
      </w:pPr>
      <w:rPr>
        <w:rFonts w:hint="default"/>
        <w:lang w:val="pl-PL" w:eastAsia="en-US" w:bidi="ar-SA"/>
      </w:rPr>
    </w:lvl>
    <w:lvl w:ilvl="7">
      <w:start w:val="0"/>
      <w:numFmt w:val="bullet"/>
      <w:lvlText w:val="•"/>
      <w:lvlJc w:val="left"/>
      <w:pPr>
        <w:ind w:left="6910" w:hanging="152"/>
      </w:pPr>
      <w:rPr>
        <w:rFonts w:hint="default"/>
        <w:lang w:val="pl-PL" w:eastAsia="en-US" w:bidi="ar-SA"/>
      </w:rPr>
    </w:lvl>
    <w:lvl w:ilvl="8">
      <w:start w:val="0"/>
      <w:numFmt w:val="bullet"/>
      <w:lvlText w:val="•"/>
      <w:lvlJc w:val="left"/>
      <w:pPr>
        <w:ind w:left="7862" w:hanging="152"/>
      </w:pPr>
      <w:rPr>
        <w:rFonts w:hint="default"/>
        <w:lang w:val="pl-PL" w:eastAsia="en-US" w:bidi="ar-SA"/>
      </w:rPr>
    </w:lvl>
  </w:abstractNum>
  <w:abstractNum w:abstractNumId="9">
    <w:multiLevelType w:val="hybridMultilevel"/>
    <w:lvl w:ilvl="0">
      <w:start w:val="1"/>
      <w:numFmt w:val="lowerLetter"/>
      <w:lvlText w:val="%1."/>
      <w:lvlJc w:val="left"/>
      <w:pPr>
        <w:ind w:left="850" w:hanging="363"/>
        <w:jc w:val="left"/>
      </w:pPr>
      <w:rPr>
        <w:rFonts w:hint="default" w:ascii="Times New Roman" w:hAnsi="Times New Roman" w:eastAsia="Times New Roman" w:cs="Times New Roman"/>
        <w:w w:val="99"/>
        <w:sz w:val="26"/>
        <w:szCs w:val="26"/>
        <w:lang w:val="pl-PL" w:eastAsia="en-US" w:bidi="ar-SA"/>
      </w:rPr>
    </w:lvl>
    <w:lvl w:ilvl="1">
      <w:start w:val="0"/>
      <w:numFmt w:val="bullet"/>
      <w:lvlText w:val="•"/>
      <w:lvlJc w:val="left"/>
      <w:pPr>
        <w:ind w:left="1750" w:hanging="363"/>
      </w:pPr>
      <w:rPr>
        <w:rFonts w:hint="default"/>
        <w:lang w:val="pl-PL" w:eastAsia="en-US" w:bidi="ar-SA"/>
      </w:rPr>
    </w:lvl>
    <w:lvl w:ilvl="2">
      <w:start w:val="0"/>
      <w:numFmt w:val="bullet"/>
      <w:lvlText w:val="•"/>
      <w:lvlJc w:val="left"/>
      <w:pPr>
        <w:ind w:left="2641" w:hanging="363"/>
      </w:pPr>
      <w:rPr>
        <w:rFonts w:hint="default"/>
        <w:lang w:val="pl-PL" w:eastAsia="en-US" w:bidi="ar-SA"/>
      </w:rPr>
    </w:lvl>
    <w:lvl w:ilvl="3">
      <w:start w:val="0"/>
      <w:numFmt w:val="bullet"/>
      <w:lvlText w:val="•"/>
      <w:lvlJc w:val="left"/>
      <w:pPr>
        <w:ind w:left="3531" w:hanging="363"/>
      </w:pPr>
      <w:rPr>
        <w:rFonts w:hint="default"/>
        <w:lang w:val="pl-PL" w:eastAsia="en-US" w:bidi="ar-SA"/>
      </w:rPr>
    </w:lvl>
    <w:lvl w:ilvl="4">
      <w:start w:val="0"/>
      <w:numFmt w:val="bullet"/>
      <w:lvlText w:val="•"/>
      <w:lvlJc w:val="left"/>
      <w:pPr>
        <w:ind w:left="4422" w:hanging="363"/>
      </w:pPr>
      <w:rPr>
        <w:rFonts w:hint="default"/>
        <w:lang w:val="pl-PL" w:eastAsia="en-US" w:bidi="ar-SA"/>
      </w:rPr>
    </w:lvl>
    <w:lvl w:ilvl="5">
      <w:start w:val="0"/>
      <w:numFmt w:val="bullet"/>
      <w:lvlText w:val="•"/>
      <w:lvlJc w:val="left"/>
      <w:pPr>
        <w:ind w:left="5313" w:hanging="363"/>
      </w:pPr>
      <w:rPr>
        <w:rFonts w:hint="default"/>
        <w:lang w:val="pl-PL" w:eastAsia="en-US" w:bidi="ar-SA"/>
      </w:rPr>
    </w:lvl>
    <w:lvl w:ilvl="6">
      <w:start w:val="0"/>
      <w:numFmt w:val="bullet"/>
      <w:lvlText w:val="•"/>
      <w:lvlJc w:val="left"/>
      <w:pPr>
        <w:ind w:left="6203" w:hanging="363"/>
      </w:pPr>
      <w:rPr>
        <w:rFonts w:hint="default"/>
        <w:lang w:val="pl-PL" w:eastAsia="en-US" w:bidi="ar-SA"/>
      </w:rPr>
    </w:lvl>
    <w:lvl w:ilvl="7">
      <w:start w:val="0"/>
      <w:numFmt w:val="bullet"/>
      <w:lvlText w:val="•"/>
      <w:lvlJc w:val="left"/>
      <w:pPr>
        <w:ind w:left="7094" w:hanging="363"/>
      </w:pPr>
      <w:rPr>
        <w:rFonts w:hint="default"/>
        <w:lang w:val="pl-PL" w:eastAsia="en-US" w:bidi="ar-SA"/>
      </w:rPr>
    </w:lvl>
    <w:lvl w:ilvl="8">
      <w:start w:val="0"/>
      <w:numFmt w:val="bullet"/>
      <w:lvlText w:val="•"/>
      <w:lvlJc w:val="left"/>
      <w:pPr>
        <w:ind w:left="7985" w:hanging="363"/>
      </w:pPr>
      <w:rPr>
        <w:rFonts w:hint="default"/>
        <w:lang w:val="pl-PL" w:eastAsia="en-US" w:bidi="ar-SA"/>
      </w:rPr>
    </w:lvl>
  </w:abstractNum>
  <w:abstractNum w:abstractNumId="8">
    <w:multiLevelType w:val="hybridMultilevel"/>
    <w:lvl w:ilvl="0">
      <w:start w:val="1"/>
      <w:numFmt w:val="decimal"/>
      <w:lvlText w:val="%1."/>
      <w:lvlJc w:val="left"/>
      <w:pPr>
        <w:ind w:left="488" w:hanging="360"/>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350" w:hanging="152"/>
      </w:pPr>
      <w:rPr>
        <w:rFonts w:hint="default" w:ascii="Times New Roman" w:hAnsi="Times New Roman" w:eastAsia="Times New Roman" w:cs="Times New Roman"/>
        <w:w w:val="99"/>
        <w:sz w:val="26"/>
        <w:szCs w:val="26"/>
        <w:lang w:val="pl-PL" w:eastAsia="en-US" w:bidi="ar-SA"/>
      </w:rPr>
    </w:lvl>
    <w:lvl w:ilvl="2">
      <w:start w:val="0"/>
      <w:numFmt w:val="bullet"/>
      <w:lvlText w:val="•"/>
      <w:lvlJc w:val="left"/>
      <w:pPr>
        <w:ind w:left="1360" w:hanging="152"/>
      </w:pPr>
      <w:rPr>
        <w:rFonts w:hint="default"/>
        <w:lang w:val="pl-PL" w:eastAsia="en-US" w:bidi="ar-SA"/>
      </w:rPr>
    </w:lvl>
    <w:lvl w:ilvl="3">
      <w:start w:val="0"/>
      <w:numFmt w:val="bullet"/>
      <w:lvlText w:val="•"/>
      <w:lvlJc w:val="left"/>
      <w:pPr>
        <w:ind w:left="2410" w:hanging="152"/>
      </w:pPr>
      <w:rPr>
        <w:rFonts w:hint="default"/>
        <w:lang w:val="pl-PL" w:eastAsia="en-US" w:bidi="ar-SA"/>
      </w:rPr>
    </w:lvl>
    <w:lvl w:ilvl="4">
      <w:start w:val="0"/>
      <w:numFmt w:val="bullet"/>
      <w:lvlText w:val="•"/>
      <w:lvlJc w:val="left"/>
      <w:pPr>
        <w:ind w:left="3461" w:hanging="152"/>
      </w:pPr>
      <w:rPr>
        <w:rFonts w:hint="default"/>
        <w:lang w:val="pl-PL" w:eastAsia="en-US" w:bidi="ar-SA"/>
      </w:rPr>
    </w:lvl>
    <w:lvl w:ilvl="5">
      <w:start w:val="0"/>
      <w:numFmt w:val="bullet"/>
      <w:lvlText w:val="•"/>
      <w:lvlJc w:val="left"/>
      <w:pPr>
        <w:ind w:left="4512" w:hanging="152"/>
      </w:pPr>
      <w:rPr>
        <w:rFonts w:hint="default"/>
        <w:lang w:val="pl-PL" w:eastAsia="en-US" w:bidi="ar-SA"/>
      </w:rPr>
    </w:lvl>
    <w:lvl w:ilvl="6">
      <w:start w:val="0"/>
      <w:numFmt w:val="bullet"/>
      <w:lvlText w:val="•"/>
      <w:lvlJc w:val="left"/>
      <w:pPr>
        <w:ind w:left="5563" w:hanging="152"/>
      </w:pPr>
      <w:rPr>
        <w:rFonts w:hint="default"/>
        <w:lang w:val="pl-PL" w:eastAsia="en-US" w:bidi="ar-SA"/>
      </w:rPr>
    </w:lvl>
    <w:lvl w:ilvl="7">
      <w:start w:val="0"/>
      <w:numFmt w:val="bullet"/>
      <w:lvlText w:val="•"/>
      <w:lvlJc w:val="left"/>
      <w:pPr>
        <w:ind w:left="6614" w:hanging="152"/>
      </w:pPr>
      <w:rPr>
        <w:rFonts w:hint="default"/>
        <w:lang w:val="pl-PL" w:eastAsia="en-US" w:bidi="ar-SA"/>
      </w:rPr>
    </w:lvl>
    <w:lvl w:ilvl="8">
      <w:start w:val="0"/>
      <w:numFmt w:val="bullet"/>
      <w:lvlText w:val="•"/>
      <w:lvlJc w:val="left"/>
      <w:pPr>
        <w:ind w:left="7664" w:hanging="152"/>
      </w:pPr>
      <w:rPr>
        <w:rFonts w:hint="default"/>
        <w:lang w:val="pl-PL" w:eastAsia="en-US" w:bidi="ar-SA"/>
      </w:rPr>
    </w:lvl>
  </w:abstractNum>
  <w:abstractNum w:abstractNumId="7">
    <w:multiLevelType w:val="hybridMultilevel"/>
    <w:lvl w:ilvl="0">
      <w:start w:val="1"/>
      <w:numFmt w:val="decimal"/>
      <w:lvlText w:val="%1."/>
      <w:lvlJc w:val="left"/>
      <w:pPr>
        <w:ind w:left="490" w:hanging="360"/>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426" w:hanging="360"/>
      </w:pPr>
      <w:rPr>
        <w:rFonts w:hint="default"/>
        <w:lang w:val="pl-PL" w:eastAsia="en-US" w:bidi="ar-SA"/>
      </w:rPr>
    </w:lvl>
    <w:lvl w:ilvl="2">
      <w:start w:val="0"/>
      <w:numFmt w:val="bullet"/>
      <w:lvlText w:val="•"/>
      <w:lvlJc w:val="left"/>
      <w:pPr>
        <w:ind w:left="2353" w:hanging="360"/>
      </w:pPr>
      <w:rPr>
        <w:rFonts w:hint="default"/>
        <w:lang w:val="pl-PL" w:eastAsia="en-US" w:bidi="ar-SA"/>
      </w:rPr>
    </w:lvl>
    <w:lvl w:ilvl="3">
      <w:start w:val="0"/>
      <w:numFmt w:val="bullet"/>
      <w:lvlText w:val="•"/>
      <w:lvlJc w:val="left"/>
      <w:pPr>
        <w:ind w:left="3279" w:hanging="360"/>
      </w:pPr>
      <w:rPr>
        <w:rFonts w:hint="default"/>
        <w:lang w:val="pl-PL" w:eastAsia="en-US" w:bidi="ar-SA"/>
      </w:rPr>
    </w:lvl>
    <w:lvl w:ilvl="4">
      <w:start w:val="0"/>
      <w:numFmt w:val="bullet"/>
      <w:lvlText w:val="•"/>
      <w:lvlJc w:val="left"/>
      <w:pPr>
        <w:ind w:left="4206" w:hanging="360"/>
      </w:pPr>
      <w:rPr>
        <w:rFonts w:hint="default"/>
        <w:lang w:val="pl-PL" w:eastAsia="en-US" w:bidi="ar-SA"/>
      </w:rPr>
    </w:lvl>
    <w:lvl w:ilvl="5">
      <w:start w:val="0"/>
      <w:numFmt w:val="bullet"/>
      <w:lvlText w:val="•"/>
      <w:lvlJc w:val="left"/>
      <w:pPr>
        <w:ind w:left="5133" w:hanging="360"/>
      </w:pPr>
      <w:rPr>
        <w:rFonts w:hint="default"/>
        <w:lang w:val="pl-PL" w:eastAsia="en-US" w:bidi="ar-SA"/>
      </w:rPr>
    </w:lvl>
    <w:lvl w:ilvl="6">
      <w:start w:val="0"/>
      <w:numFmt w:val="bullet"/>
      <w:lvlText w:val="•"/>
      <w:lvlJc w:val="left"/>
      <w:pPr>
        <w:ind w:left="6059" w:hanging="360"/>
      </w:pPr>
      <w:rPr>
        <w:rFonts w:hint="default"/>
        <w:lang w:val="pl-PL" w:eastAsia="en-US" w:bidi="ar-SA"/>
      </w:rPr>
    </w:lvl>
    <w:lvl w:ilvl="7">
      <w:start w:val="0"/>
      <w:numFmt w:val="bullet"/>
      <w:lvlText w:val="•"/>
      <w:lvlJc w:val="left"/>
      <w:pPr>
        <w:ind w:left="6986" w:hanging="360"/>
      </w:pPr>
      <w:rPr>
        <w:rFonts w:hint="default"/>
        <w:lang w:val="pl-PL" w:eastAsia="en-US" w:bidi="ar-SA"/>
      </w:rPr>
    </w:lvl>
    <w:lvl w:ilvl="8">
      <w:start w:val="0"/>
      <w:numFmt w:val="bullet"/>
      <w:lvlText w:val="•"/>
      <w:lvlJc w:val="left"/>
      <w:pPr>
        <w:ind w:left="7913" w:hanging="360"/>
      </w:pPr>
      <w:rPr>
        <w:rFonts w:hint="default"/>
        <w:lang w:val="pl-PL" w:eastAsia="en-US" w:bidi="ar-SA"/>
      </w:rPr>
    </w:lvl>
  </w:abstractNum>
  <w:abstractNum w:abstractNumId="6">
    <w:multiLevelType w:val="hybridMultilevel"/>
    <w:lvl w:ilvl="0">
      <w:start w:val="1"/>
      <w:numFmt w:val="decimal"/>
      <w:lvlText w:val="%1."/>
      <w:lvlJc w:val="left"/>
      <w:pPr>
        <w:ind w:left="490" w:hanging="360"/>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426" w:hanging="360"/>
      </w:pPr>
      <w:rPr>
        <w:rFonts w:hint="default"/>
        <w:lang w:val="pl-PL" w:eastAsia="en-US" w:bidi="ar-SA"/>
      </w:rPr>
    </w:lvl>
    <w:lvl w:ilvl="2">
      <w:start w:val="0"/>
      <w:numFmt w:val="bullet"/>
      <w:lvlText w:val="•"/>
      <w:lvlJc w:val="left"/>
      <w:pPr>
        <w:ind w:left="2353" w:hanging="360"/>
      </w:pPr>
      <w:rPr>
        <w:rFonts w:hint="default"/>
        <w:lang w:val="pl-PL" w:eastAsia="en-US" w:bidi="ar-SA"/>
      </w:rPr>
    </w:lvl>
    <w:lvl w:ilvl="3">
      <w:start w:val="0"/>
      <w:numFmt w:val="bullet"/>
      <w:lvlText w:val="•"/>
      <w:lvlJc w:val="left"/>
      <w:pPr>
        <w:ind w:left="3279" w:hanging="360"/>
      </w:pPr>
      <w:rPr>
        <w:rFonts w:hint="default"/>
        <w:lang w:val="pl-PL" w:eastAsia="en-US" w:bidi="ar-SA"/>
      </w:rPr>
    </w:lvl>
    <w:lvl w:ilvl="4">
      <w:start w:val="0"/>
      <w:numFmt w:val="bullet"/>
      <w:lvlText w:val="•"/>
      <w:lvlJc w:val="left"/>
      <w:pPr>
        <w:ind w:left="4206" w:hanging="360"/>
      </w:pPr>
      <w:rPr>
        <w:rFonts w:hint="default"/>
        <w:lang w:val="pl-PL" w:eastAsia="en-US" w:bidi="ar-SA"/>
      </w:rPr>
    </w:lvl>
    <w:lvl w:ilvl="5">
      <w:start w:val="0"/>
      <w:numFmt w:val="bullet"/>
      <w:lvlText w:val="•"/>
      <w:lvlJc w:val="left"/>
      <w:pPr>
        <w:ind w:left="5133" w:hanging="360"/>
      </w:pPr>
      <w:rPr>
        <w:rFonts w:hint="default"/>
        <w:lang w:val="pl-PL" w:eastAsia="en-US" w:bidi="ar-SA"/>
      </w:rPr>
    </w:lvl>
    <w:lvl w:ilvl="6">
      <w:start w:val="0"/>
      <w:numFmt w:val="bullet"/>
      <w:lvlText w:val="•"/>
      <w:lvlJc w:val="left"/>
      <w:pPr>
        <w:ind w:left="6059" w:hanging="360"/>
      </w:pPr>
      <w:rPr>
        <w:rFonts w:hint="default"/>
        <w:lang w:val="pl-PL" w:eastAsia="en-US" w:bidi="ar-SA"/>
      </w:rPr>
    </w:lvl>
    <w:lvl w:ilvl="7">
      <w:start w:val="0"/>
      <w:numFmt w:val="bullet"/>
      <w:lvlText w:val="•"/>
      <w:lvlJc w:val="left"/>
      <w:pPr>
        <w:ind w:left="6986" w:hanging="360"/>
      </w:pPr>
      <w:rPr>
        <w:rFonts w:hint="default"/>
        <w:lang w:val="pl-PL" w:eastAsia="en-US" w:bidi="ar-SA"/>
      </w:rPr>
    </w:lvl>
    <w:lvl w:ilvl="8">
      <w:start w:val="0"/>
      <w:numFmt w:val="bullet"/>
      <w:lvlText w:val="•"/>
      <w:lvlJc w:val="left"/>
      <w:pPr>
        <w:ind w:left="7913" w:hanging="360"/>
      </w:pPr>
      <w:rPr>
        <w:rFonts w:hint="default"/>
        <w:lang w:val="pl-PL" w:eastAsia="en-US" w:bidi="ar-SA"/>
      </w:rPr>
    </w:lvl>
  </w:abstractNum>
  <w:abstractNum w:abstractNumId="5">
    <w:multiLevelType w:val="hybridMultilevel"/>
    <w:lvl w:ilvl="0">
      <w:start w:val="1"/>
      <w:numFmt w:val="decimal"/>
      <w:lvlText w:val="%1."/>
      <w:lvlJc w:val="left"/>
      <w:pPr>
        <w:ind w:left="490" w:hanging="360"/>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347" w:hanging="152"/>
      </w:pPr>
      <w:rPr>
        <w:rFonts w:hint="default" w:ascii="Times New Roman" w:hAnsi="Times New Roman" w:eastAsia="Times New Roman" w:cs="Times New Roman"/>
        <w:w w:val="99"/>
        <w:sz w:val="26"/>
        <w:szCs w:val="26"/>
        <w:lang w:val="pl-PL" w:eastAsia="en-US" w:bidi="ar-SA"/>
      </w:rPr>
    </w:lvl>
    <w:lvl w:ilvl="2">
      <w:start w:val="0"/>
      <w:numFmt w:val="bullet"/>
      <w:lvlText w:val="•"/>
      <w:lvlJc w:val="left"/>
      <w:pPr>
        <w:ind w:left="1340" w:hanging="152"/>
      </w:pPr>
      <w:rPr>
        <w:rFonts w:hint="default"/>
        <w:lang w:val="pl-PL" w:eastAsia="en-US" w:bidi="ar-SA"/>
      </w:rPr>
    </w:lvl>
    <w:lvl w:ilvl="3">
      <w:start w:val="0"/>
      <w:numFmt w:val="bullet"/>
      <w:lvlText w:val="•"/>
      <w:lvlJc w:val="left"/>
      <w:pPr>
        <w:ind w:left="2393" w:hanging="152"/>
      </w:pPr>
      <w:rPr>
        <w:rFonts w:hint="default"/>
        <w:lang w:val="pl-PL" w:eastAsia="en-US" w:bidi="ar-SA"/>
      </w:rPr>
    </w:lvl>
    <w:lvl w:ilvl="4">
      <w:start w:val="0"/>
      <w:numFmt w:val="bullet"/>
      <w:lvlText w:val="•"/>
      <w:lvlJc w:val="left"/>
      <w:pPr>
        <w:ind w:left="3446" w:hanging="152"/>
      </w:pPr>
      <w:rPr>
        <w:rFonts w:hint="default"/>
        <w:lang w:val="pl-PL" w:eastAsia="en-US" w:bidi="ar-SA"/>
      </w:rPr>
    </w:lvl>
    <w:lvl w:ilvl="5">
      <w:start w:val="0"/>
      <w:numFmt w:val="bullet"/>
      <w:lvlText w:val="•"/>
      <w:lvlJc w:val="left"/>
      <w:pPr>
        <w:ind w:left="4499" w:hanging="152"/>
      </w:pPr>
      <w:rPr>
        <w:rFonts w:hint="default"/>
        <w:lang w:val="pl-PL" w:eastAsia="en-US" w:bidi="ar-SA"/>
      </w:rPr>
    </w:lvl>
    <w:lvl w:ilvl="6">
      <w:start w:val="0"/>
      <w:numFmt w:val="bullet"/>
      <w:lvlText w:val="•"/>
      <w:lvlJc w:val="left"/>
      <w:pPr>
        <w:ind w:left="5553" w:hanging="152"/>
      </w:pPr>
      <w:rPr>
        <w:rFonts w:hint="default"/>
        <w:lang w:val="pl-PL" w:eastAsia="en-US" w:bidi="ar-SA"/>
      </w:rPr>
    </w:lvl>
    <w:lvl w:ilvl="7">
      <w:start w:val="0"/>
      <w:numFmt w:val="bullet"/>
      <w:lvlText w:val="•"/>
      <w:lvlJc w:val="left"/>
      <w:pPr>
        <w:ind w:left="6606" w:hanging="152"/>
      </w:pPr>
      <w:rPr>
        <w:rFonts w:hint="default"/>
        <w:lang w:val="pl-PL" w:eastAsia="en-US" w:bidi="ar-SA"/>
      </w:rPr>
    </w:lvl>
    <w:lvl w:ilvl="8">
      <w:start w:val="0"/>
      <w:numFmt w:val="bullet"/>
      <w:lvlText w:val="•"/>
      <w:lvlJc w:val="left"/>
      <w:pPr>
        <w:ind w:left="7659" w:hanging="152"/>
      </w:pPr>
      <w:rPr>
        <w:rFonts w:hint="default"/>
        <w:lang w:val="pl-PL" w:eastAsia="en-US" w:bidi="ar-SA"/>
      </w:rPr>
    </w:lvl>
  </w:abstractNum>
  <w:abstractNum w:abstractNumId="4">
    <w:multiLevelType w:val="hybridMultilevel"/>
    <w:lvl w:ilvl="0">
      <w:start w:val="1"/>
      <w:numFmt w:val="decimal"/>
      <w:lvlText w:val="%1."/>
      <w:lvlJc w:val="left"/>
      <w:pPr>
        <w:ind w:left="490" w:hanging="356"/>
        <w:jc w:val="left"/>
      </w:pPr>
      <w:rPr>
        <w:rFonts w:hint="default" w:ascii="Times New Roman" w:hAnsi="Times New Roman" w:eastAsia="Times New Roman" w:cs="Times New Roman"/>
        <w:spacing w:val="0"/>
        <w:w w:val="100"/>
        <w:sz w:val="28"/>
        <w:szCs w:val="28"/>
        <w:lang w:val="pl-PL" w:eastAsia="en-US" w:bidi="ar-SA"/>
      </w:rPr>
    </w:lvl>
    <w:lvl w:ilvl="1">
      <w:start w:val="0"/>
      <w:numFmt w:val="bullet"/>
      <w:lvlText w:val="-"/>
      <w:lvlJc w:val="left"/>
      <w:pPr>
        <w:ind w:left="1347" w:hanging="152"/>
      </w:pPr>
      <w:rPr>
        <w:rFonts w:hint="default" w:ascii="Times New Roman" w:hAnsi="Times New Roman" w:eastAsia="Times New Roman" w:cs="Times New Roman"/>
        <w:w w:val="99"/>
        <w:sz w:val="26"/>
        <w:szCs w:val="26"/>
        <w:lang w:val="pl-PL" w:eastAsia="en-US" w:bidi="ar-SA"/>
      </w:rPr>
    </w:lvl>
    <w:lvl w:ilvl="2">
      <w:start w:val="0"/>
      <w:numFmt w:val="bullet"/>
      <w:lvlText w:val="•"/>
      <w:lvlJc w:val="left"/>
      <w:pPr>
        <w:ind w:left="2276" w:hanging="152"/>
      </w:pPr>
      <w:rPr>
        <w:rFonts w:hint="default"/>
        <w:lang w:val="pl-PL" w:eastAsia="en-US" w:bidi="ar-SA"/>
      </w:rPr>
    </w:lvl>
    <w:lvl w:ilvl="3">
      <w:start w:val="0"/>
      <w:numFmt w:val="bullet"/>
      <w:lvlText w:val="•"/>
      <w:lvlJc w:val="left"/>
      <w:pPr>
        <w:ind w:left="3212" w:hanging="152"/>
      </w:pPr>
      <w:rPr>
        <w:rFonts w:hint="default"/>
        <w:lang w:val="pl-PL" w:eastAsia="en-US" w:bidi="ar-SA"/>
      </w:rPr>
    </w:lvl>
    <w:lvl w:ilvl="4">
      <w:start w:val="0"/>
      <w:numFmt w:val="bullet"/>
      <w:lvlText w:val="•"/>
      <w:lvlJc w:val="left"/>
      <w:pPr>
        <w:ind w:left="4148" w:hanging="152"/>
      </w:pPr>
      <w:rPr>
        <w:rFonts w:hint="default"/>
        <w:lang w:val="pl-PL" w:eastAsia="en-US" w:bidi="ar-SA"/>
      </w:rPr>
    </w:lvl>
    <w:lvl w:ilvl="5">
      <w:start w:val="0"/>
      <w:numFmt w:val="bullet"/>
      <w:lvlText w:val="•"/>
      <w:lvlJc w:val="left"/>
      <w:pPr>
        <w:ind w:left="5085" w:hanging="152"/>
      </w:pPr>
      <w:rPr>
        <w:rFonts w:hint="default"/>
        <w:lang w:val="pl-PL" w:eastAsia="en-US" w:bidi="ar-SA"/>
      </w:rPr>
    </w:lvl>
    <w:lvl w:ilvl="6">
      <w:start w:val="0"/>
      <w:numFmt w:val="bullet"/>
      <w:lvlText w:val="•"/>
      <w:lvlJc w:val="left"/>
      <w:pPr>
        <w:ind w:left="6021" w:hanging="152"/>
      </w:pPr>
      <w:rPr>
        <w:rFonts w:hint="default"/>
        <w:lang w:val="pl-PL" w:eastAsia="en-US" w:bidi="ar-SA"/>
      </w:rPr>
    </w:lvl>
    <w:lvl w:ilvl="7">
      <w:start w:val="0"/>
      <w:numFmt w:val="bullet"/>
      <w:lvlText w:val="•"/>
      <w:lvlJc w:val="left"/>
      <w:pPr>
        <w:ind w:left="6957" w:hanging="152"/>
      </w:pPr>
      <w:rPr>
        <w:rFonts w:hint="default"/>
        <w:lang w:val="pl-PL" w:eastAsia="en-US" w:bidi="ar-SA"/>
      </w:rPr>
    </w:lvl>
    <w:lvl w:ilvl="8">
      <w:start w:val="0"/>
      <w:numFmt w:val="bullet"/>
      <w:lvlText w:val="•"/>
      <w:lvlJc w:val="left"/>
      <w:pPr>
        <w:ind w:left="7893" w:hanging="152"/>
      </w:pPr>
      <w:rPr>
        <w:rFonts w:hint="default"/>
        <w:lang w:val="pl-PL" w:eastAsia="en-US" w:bidi="ar-SA"/>
      </w:rPr>
    </w:lvl>
  </w:abstractNum>
  <w:abstractNum w:abstractNumId="3">
    <w:multiLevelType w:val="hybridMultilevel"/>
    <w:lvl w:ilvl="0">
      <w:start w:val="0"/>
      <w:numFmt w:val="bullet"/>
      <w:lvlText w:val=""/>
      <w:lvlJc w:val="left"/>
      <w:pPr>
        <w:ind w:left="1198" w:hanging="360"/>
      </w:pPr>
      <w:rPr>
        <w:rFonts w:hint="default" w:ascii="Symbol" w:hAnsi="Symbol" w:eastAsia="Symbol" w:cs="Symbol"/>
        <w:w w:val="100"/>
        <w:sz w:val="28"/>
        <w:szCs w:val="28"/>
        <w:lang w:val="pl-PL" w:eastAsia="en-US" w:bidi="ar-SA"/>
      </w:rPr>
    </w:lvl>
    <w:lvl w:ilvl="1">
      <w:start w:val="0"/>
      <w:numFmt w:val="bullet"/>
      <w:lvlText w:val="•"/>
      <w:lvlJc w:val="left"/>
      <w:pPr>
        <w:ind w:left="2056" w:hanging="360"/>
      </w:pPr>
      <w:rPr>
        <w:rFonts w:hint="default"/>
        <w:lang w:val="pl-PL" w:eastAsia="en-US" w:bidi="ar-SA"/>
      </w:rPr>
    </w:lvl>
    <w:lvl w:ilvl="2">
      <w:start w:val="0"/>
      <w:numFmt w:val="bullet"/>
      <w:lvlText w:val="•"/>
      <w:lvlJc w:val="left"/>
      <w:pPr>
        <w:ind w:left="2913" w:hanging="360"/>
      </w:pPr>
      <w:rPr>
        <w:rFonts w:hint="default"/>
        <w:lang w:val="pl-PL" w:eastAsia="en-US" w:bidi="ar-SA"/>
      </w:rPr>
    </w:lvl>
    <w:lvl w:ilvl="3">
      <w:start w:val="0"/>
      <w:numFmt w:val="bullet"/>
      <w:lvlText w:val="•"/>
      <w:lvlJc w:val="left"/>
      <w:pPr>
        <w:ind w:left="3769" w:hanging="360"/>
      </w:pPr>
      <w:rPr>
        <w:rFonts w:hint="default"/>
        <w:lang w:val="pl-PL" w:eastAsia="en-US" w:bidi="ar-SA"/>
      </w:rPr>
    </w:lvl>
    <w:lvl w:ilvl="4">
      <w:start w:val="0"/>
      <w:numFmt w:val="bullet"/>
      <w:lvlText w:val="•"/>
      <w:lvlJc w:val="left"/>
      <w:pPr>
        <w:ind w:left="4626" w:hanging="360"/>
      </w:pPr>
      <w:rPr>
        <w:rFonts w:hint="default"/>
        <w:lang w:val="pl-PL" w:eastAsia="en-US" w:bidi="ar-SA"/>
      </w:rPr>
    </w:lvl>
    <w:lvl w:ilvl="5">
      <w:start w:val="0"/>
      <w:numFmt w:val="bullet"/>
      <w:lvlText w:val="•"/>
      <w:lvlJc w:val="left"/>
      <w:pPr>
        <w:ind w:left="5483" w:hanging="360"/>
      </w:pPr>
      <w:rPr>
        <w:rFonts w:hint="default"/>
        <w:lang w:val="pl-PL" w:eastAsia="en-US" w:bidi="ar-SA"/>
      </w:rPr>
    </w:lvl>
    <w:lvl w:ilvl="6">
      <w:start w:val="0"/>
      <w:numFmt w:val="bullet"/>
      <w:lvlText w:val="•"/>
      <w:lvlJc w:val="left"/>
      <w:pPr>
        <w:ind w:left="6339" w:hanging="360"/>
      </w:pPr>
      <w:rPr>
        <w:rFonts w:hint="default"/>
        <w:lang w:val="pl-PL" w:eastAsia="en-US" w:bidi="ar-SA"/>
      </w:rPr>
    </w:lvl>
    <w:lvl w:ilvl="7">
      <w:start w:val="0"/>
      <w:numFmt w:val="bullet"/>
      <w:lvlText w:val="•"/>
      <w:lvlJc w:val="left"/>
      <w:pPr>
        <w:ind w:left="7196" w:hanging="360"/>
      </w:pPr>
      <w:rPr>
        <w:rFonts w:hint="default"/>
        <w:lang w:val="pl-PL" w:eastAsia="en-US" w:bidi="ar-SA"/>
      </w:rPr>
    </w:lvl>
    <w:lvl w:ilvl="8">
      <w:start w:val="0"/>
      <w:numFmt w:val="bullet"/>
      <w:lvlText w:val="•"/>
      <w:lvlJc w:val="left"/>
      <w:pPr>
        <w:ind w:left="8053" w:hanging="360"/>
      </w:pPr>
      <w:rPr>
        <w:rFonts w:hint="default"/>
        <w:lang w:val="pl-PL" w:eastAsia="en-US" w:bidi="ar-SA"/>
      </w:rPr>
    </w:lvl>
  </w:abstractNum>
  <w:abstractNum w:abstractNumId="2">
    <w:multiLevelType w:val="hybridMultilevel"/>
    <w:lvl w:ilvl="0">
      <w:start w:val="3"/>
      <w:numFmt w:val="decimal"/>
      <w:lvlText w:val="%1."/>
      <w:lvlJc w:val="left"/>
      <w:pPr>
        <w:ind w:left="481" w:hanging="351"/>
        <w:jc w:val="left"/>
      </w:pPr>
      <w:rPr>
        <w:rFonts w:hint="default" w:ascii="Times New Roman" w:hAnsi="Times New Roman" w:eastAsia="Times New Roman" w:cs="Times New Roman"/>
        <w:spacing w:val="0"/>
        <w:w w:val="100"/>
        <w:sz w:val="28"/>
        <w:szCs w:val="28"/>
        <w:lang w:val="pl-PL" w:eastAsia="en-US" w:bidi="ar-SA"/>
      </w:rPr>
    </w:lvl>
    <w:lvl w:ilvl="1">
      <w:start w:val="1"/>
      <w:numFmt w:val="lowerLetter"/>
      <w:lvlText w:val="%2."/>
      <w:lvlJc w:val="left"/>
      <w:pPr>
        <w:ind w:left="850" w:hanging="363"/>
        <w:jc w:val="left"/>
      </w:pPr>
      <w:rPr>
        <w:rFonts w:hint="default"/>
        <w:w w:val="100"/>
        <w:lang w:val="pl-PL" w:eastAsia="en-US" w:bidi="ar-SA"/>
      </w:rPr>
    </w:lvl>
    <w:lvl w:ilvl="2">
      <w:start w:val="0"/>
      <w:numFmt w:val="bullet"/>
      <w:lvlText w:val="-"/>
      <w:lvlJc w:val="left"/>
      <w:pPr>
        <w:ind w:left="1030" w:hanging="152"/>
      </w:pPr>
      <w:rPr>
        <w:rFonts w:hint="default" w:ascii="Times New Roman" w:hAnsi="Times New Roman" w:eastAsia="Times New Roman" w:cs="Times New Roman"/>
        <w:b/>
        <w:bCs/>
        <w:w w:val="99"/>
        <w:sz w:val="26"/>
        <w:szCs w:val="26"/>
        <w:lang w:val="pl-PL" w:eastAsia="en-US" w:bidi="ar-SA"/>
      </w:rPr>
    </w:lvl>
    <w:lvl w:ilvl="3">
      <w:start w:val="0"/>
      <w:numFmt w:val="bullet"/>
      <w:lvlText w:val="•"/>
      <w:lvlJc w:val="left"/>
      <w:pPr>
        <w:ind w:left="2130" w:hanging="152"/>
      </w:pPr>
      <w:rPr>
        <w:rFonts w:hint="default"/>
        <w:lang w:val="pl-PL" w:eastAsia="en-US" w:bidi="ar-SA"/>
      </w:rPr>
    </w:lvl>
    <w:lvl w:ilvl="4">
      <w:start w:val="0"/>
      <w:numFmt w:val="bullet"/>
      <w:lvlText w:val="•"/>
      <w:lvlJc w:val="left"/>
      <w:pPr>
        <w:ind w:left="3221" w:hanging="152"/>
      </w:pPr>
      <w:rPr>
        <w:rFonts w:hint="default"/>
        <w:lang w:val="pl-PL" w:eastAsia="en-US" w:bidi="ar-SA"/>
      </w:rPr>
    </w:lvl>
    <w:lvl w:ilvl="5">
      <w:start w:val="0"/>
      <w:numFmt w:val="bullet"/>
      <w:lvlText w:val="•"/>
      <w:lvlJc w:val="left"/>
      <w:pPr>
        <w:ind w:left="4312" w:hanging="152"/>
      </w:pPr>
      <w:rPr>
        <w:rFonts w:hint="default"/>
        <w:lang w:val="pl-PL" w:eastAsia="en-US" w:bidi="ar-SA"/>
      </w:rPr>
    </w:lvl>
    <w:lvl w:ilvl="6">
      <w:start w:val="0"/>
      <w:numFmt w:val="bullet"/>
      <w:lvlText w:val="•"/>
      <w:lvlJc w:val="left"/>
      <w:pPr>
        <w:ind w:left="5403" w:hanging="152"/>
      </w:pPr>
      <w:rPr>
        <w:rFonts w:hint="default"/>
        <w:lang w:val="pl-PL" w:eastAsia="en-US" w:bidi="ar-SA"/>
      </w:rPr>
    </w:lvl>
    <w:lvl w:ilvl="7">
      <w:start w:val="0"/>
      <w:numFmt w:val="bullet"/>
      <w:lvlText w:val="•"/>
      <w:lvlJc w:val="left"/>
      <w:pPr>
        <w:ind w:left="6494" w:hanging="152"/>
      </w:pPr>
      <w:rPr>
        <w:rFonts w:hint="default"/>
        <w:lang w:val="pl-PL" w:eastAsia="en-US" w:bidi="ar-SA"/>
      </w:rPr>
    </w:lvl>
    <w:lvl w:ilvl="8">
      <w:start w:val="0"/>
      <w:numFmt w:val="bullet"/>
      <w:lvlText w:val="•"/>
      <w:lvlJc w:val="left"/>
      <w:pPr>
        <w:ind w:left="7584" w:hanging="152"/>
      </w:pPr>
      <w:rPr>
        <w:rFonts w:hint="default"/>
        <w:lang w:val="pl-PL" w:eastAsia="en-US" w:bidi="ar-SA"/>
      </w:rPr>
    </w:lvl>
  </w:abstractNum>
  <w:abstractNum w:abstractNumId="0">
    <w:multiLevelType w:val="hybridMultilevel"/>
    <w:lvl w:ilvl="0">
      <w:start w:val="0"/>
      <w:numFmt w:val="bullet"/>
      <w:lvlText w:val="–"/>
      <w:lvlJc w:val="left"/>
      <w:pPr>
        <w:ind w:left="130" w:hanging="708"/>
      </w:pPr>
      <w:rPr>
        <w:rFonts w:hint="default"/>
        <w:w w:val="99"/>
        <w:lang w:val="pl-PL" w:eastAsia="en-US" w:bidi="ar-SA"/>
      </w:rPr>
    </w:lvl>
    <w:lvl w:ilvl="1">
      <w:start w:val="0"/>
      <w:numFmt w:val="bullet"/>
      <w:lvlText w:val="•"/>
      <w:lvlJc w:val="left"/>
      <w:pPr>
        <w:ind w:left="1102" w:hanging="708"/>
      </w:pPr>
      <w:rPr>
        <w:rFonts w:hint="default"/>
        <w:lang w:val="pl-PL" w:eastAsia="en-US" w:bidi="ar-SA"/>
      </w:rPr>
    </w:lvl>
    <w:lvl w:ilvl="2">
      <w:start w:val="0"/>
      <w:numFmt w:val="bullet"/>
      <w:lvlText w:val="•"/>
      <w:lvlJc w:val="left"/>
      <w:pPr>
        <w:ind w:left="2065" w:hanging="708"/>
      </w:pPr>
      <w:rPr>
        <w:rFonts w:hint="default"/>
        <w:lang w:val="pl-PL" w:eastAsia="en-US" w:bidi="ar-SA"/>
      </w:rPr>
    </w:lvl>
    <w:lvl w:ilvl="3">
      <w:start w:val="0"/>
      <w:numFmt w:val="bullet"/>
      <w:lvlText w:val="•"/>
      <w:lvlJc w:val="left"/>
      <w:pPr>
        <w:ind w:left="3027" w:hanging="708"/>
      </w:pPr>
      <w:rPr>
        <w:rFonts w:hint="default"/>
        <w:lang w:val="pl-PL" w:eastAsia="en-US" w:bidi="ar-SA"/>
      </w:rPr>
    </w:lvl>
    <w:lvl w:ilvl="4">
      <w:start w:val="0"/>
      <w:numFmt w:val="bullet"/>
      <w:lvlText w:val="•"/>
      <w:lvlJc w:val="left"/>
      <w:pPr>
        <w:ind w:left="3990" w:hanging="708"/>
      </w:pPr>
      <w:rPr>
        <w:rFonts w:hint="default"/>
        <w:lang w:val="pl-PL" w:eastAsia="en-US" w:bidi="ar-SA"/>
      </w:rPr>
    </w:lvl>
    <w:lvl w:ilvl="5">
      <w:start w:val="0"/>
      <w:numFmt w:val="bullet"/>
      <w:lvlText w:val="•"/>
      <w:lvlJc w:val="left"/>
      <w:pPr>
        <w:ind w:left="4953" w:hanging="708"/>
      </w:pPr>
      <w:rPr>
        <w:rFonts w:hint="default"/>
        <w:lang w:val="pl-PL" w:eastAsia="en-US" w:bidi="ar-SA"/>
      </w:rPr>
    </w:lvl>
    <w:lvl w:ilvl="6">
      <w:start w:val="0"/>
      <w:numFmt w:val="bullet"/>
      <w:lvlText w:val="•"/>
      <w:lvlJc w:val="left"/>
      <w:pPr>
        <w:ind w:left="5915" w:hanging="708"/>
      </w:pPr>
      <w:rPr>
        <w:rFonts w:hint="default"/>
        <w:lang w:val="pl-PL" w:eastAsia="en-US" w:bidi="ar-SA"/>
      </w:rPr>
    </w:lvl>
    <w:lvl w:ilvl="7">
      <w:start w:val="0"/>
      <w:numFmt w:val="bullet"/>
      <w:lvlText w:val="•"/>
      <w:lvlJc w:val="left"/>
      <w:pPr>
        <w:ind w:left="6878" w:hanging="708"/>
      </w:pPr>
      <w:rPr>
        <w:rFonts w:hint="default"/>
        <w:lang w:val="pl-PL" w:eastAsia="en-US" w:bidi="ar-SA"/>
      </w:rPr>
    </w:lvl>
    <w:lvl w:ilvl="8">
      <w:start w:val="0"/>
      <w:numFmt w:val="bullet"/>
      <w:lvlText w:val="•"/>
      <w:lvlJc w:val="left"/>
      <w:pPr>
        <w:ind w:left="7841" w:hanging="708"/>
      </w:pPr>
      <w:rPr>
        <w:rFonts w:hint="default"/>
        <w:lang w:val="pl-PL" w:eastAsia="en-US" w:bidi="ar-SA"/>
      </w:rPr>
    </w:lvl>
  </w:abstractNum>
  <w:num w:numId="2">
    <w:abstractNumId w:val="1"/>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pl-PL" w:eastAsia="en-US" w:bidi="ar-SA"/>
    </w:rPr>
  </w:style>
  <w:style w:styleId="Heading1" w:type="paragraph">
    <w:name w:val="Heading 1"/>
    <w:basedOn w:val="Normal"/>
    <w:uiPriority w:val="1"/>
    <w:qFormat/>
    <w:pPr>
      <w:ind w:right="45"/>
      <w:jc w:val="center"/>
      <w:outlineLvl w:val="1"/>
    </w:pPr>
    <w:rPr>
      <w:rFonts w:ascii="Arial" w:hAnsi="Arial" w:eastAsia="Arial" w:cs="Arial"/>
      <w:b/>
      <w:bCs/>
      <w:sz w:val="28"/>
      <w:szCs w:val="28"/>
      <w:lang w:val="pl-PL" w:eastAsia="en-US" w:bidi="ar-SA"/>
    </w:rPr>
  </w:style>
  <w:style w:styleId="Heading2" w:type="paragraph">
    <w:name w:val="Heading 2"/>
    <w:basedOn w:val="Normal"/>
    <w:uiPriority w:val="1"/>
    <w:qFormat/>
    <w:pPr>
      <w:ind w:left="558" w:right="107" w:firstLine="705"/>
      <w:jc w:val="both"/>
      <w:outlineLvl w:val="2"/>
    </w:pPr>
    <w:rPr>
      <w:rFonts w:ascii="Times New Roman" w:hAnsi="Times New Roman" w:eastAsia="Times New Roman" w:cs="Times New Roman"/>
      <w:sz w:val="28"/>
      <w:szCs w:val="28"/>
      <w:lang w:val="pl-PL" w:eastAsia="en-US" w:bidi="ar-SA"/>
    </w:rPr>
  </w:style>
  <w:style w:styleId="Heading3" w:type="paragraph">
    <w:name w:val="Heading 3"/>
    <w:basedOn w:val="Normal"/>
    <w:uiPriority w:val="1"/>
    <w:qFormat/>
    <w:pPr>
      <w:spacing w:before="165"/>
      <w:ind w:left="62" w:right="45"/>
      <w:jc w:val="center"/>
      <w:outlineLvl w:val="3"/>
    </w:pPr>
    <w:rPr>
      <w:rFonts w:ascii="Times New Roman" w:hAnsi="Times New Roman" w:eastAsia="Times New Roman" w:cs="Times New Roman"/>
      <w:b/>
      <w:bCs/>
      <w:sz w:val="26"/>
      <w:szCs w:val="26"/>
      <w:lang w:val="pl-PL" w:eastAsia="en-US" w:bidi="ar-SA"/>
    </w:rPr>
  </w:style>
  <w:style w:styleId="Title" w:type="paragraph">
    <w:name w:val="Title"/>
    <w:basedOn w:val="Normal"/>
    <w:uiPriority w:val="1"/>
    <w:qFormat/>
    <w:pPr>
      <w:spacing w:line="1538" w:lineRule="exact"/>
      <w:ind w:right="5342"/>
      <w:jc w:val="center"/>
    </w:pPr>
    <w:rPr>
      <w:rFonts w:ascii="Arial" w:hAnsi="Arial" w:eastAsia="Arial" w:cs="Arial"/>
      <w:b/>
      <w:bCs/>
      <w:sz w:val="134"/>
      <w:szCs w:val="134"/>
      <w:lang w:val="pl-PL" w:eastAsia="en-US" w:bidi="ar-SA"/>
    </w:rPr>
  </w:style>
  <w:style w:styleId="ListParagraph" w:type="paragraph">
    <w:name w:val="List Paragraph"/>
    <w:basedOn w:val="Normal"/>
    <w:uiPriority w:val="1"/>
    <w:qFormat/>
    <w:pPr>
      <w:spacing w:before="44"/>
      <w:ind w:left="490" w:hanging="152"/>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yperlink" Target="mailto:tkt@tkt.art.pl" TargetMode="External"/><Relationship Id="rId12" Type="http://schemas.openxmlformats.org/officeDocument/2006/relationships/hyperlink" Target="http://www.tkt.art.pl/" TargetMode="External"/><Relationship Id="rId13" Type="http://schemas.openxmlformats.org/officeDocument/2006/relationships/image" Target="media/image6.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dcterms:created xsi:type="dcterms:W3CDTF">2022-03-08T13:51:20Z</dcterms:created>
  <dcterms:modified xsi:type="dcterms:W3CDTF">2022-03-08T13:51:20Z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dla Microsoft 365</vt:lpwstr>
  </property>
  <property fmtid="{D5CDD505-2E9C-101B-9397-08002B2CF9AE}" pid="4" name="LastSaved">
    <vt:filetime>2022-03-08T00:00:00Z</vt:filetime>
  </property>
</Properties>
</file>